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489A8" w14:textId="23FA124A" w:rsidR="00470F3D" w:rsidRDefault="00B9643F" w:rsidP="00470F3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</w:p>
    <w:p w14:paraId="44073D8B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BB96637" w14:textId="3EDEB1AC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0052F1AC" w14:textId="090E1354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C0827B3" w14:textId="5FE7F05B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5FCBD1F" w14:textId="77777777" w:rsidR="00810BD7" w:rsidRDefault="00810BD7" w:rsidP="00810BD7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 w:rsidRPr="008909DD">
        <w:rPr>
          <w:rFonts w:ascii="Calibri" w:hAnsi="Calibri"/>
          <w:b/>
          <w:bCs/>
          <w:i/>
          <w:iCs/>
          <w:sz w:val="32"/>
          <w:szCs w:val="32"/>
        </w:rPr>
        <w:t>ESAME   DI   STATO</w:t>
      </w:r>
      <w:r>
        <w:rPr>
          <w:rFonts w:ascii="Calibri" w:hAnsi="Calibri"/>
          <w:b/>
          <w:bCs/>
          <w:i/>
          <w:iCs/>
          <w:sz w:val="32"/>
          <w:szCs w:val="32"/>
        </w:rPr>
        <w:t xml:space="preserve"> </w:t>
      </w:r>
    </w:p>
    <w:p w14:paraId="7701AC99" w14:textId="22619E25" w:rsidR="00810BD7" w:rsidRPr="008909DD" w:rsidRDefault="00810BD7" w:rsidP="00810BD7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  <w:proofErr w:type="spellStart"/>
      <w:r>
        <w:rPr>
          <w:rFonts w:ascii="Calibri" w:hAnsi="Calibri"/>
          <w:b/>
          <w:bCs/>
          <w:sz w:val="32"/>
          <w:szCs w:val="32"/>
          <w:lang w:val="fr-FR"/>
        </w:rPr>
        <w:t>a.s</w:t>
      </w:r>
      <w:proofErr w:type="spellEnd"/>
      <w:r>
        <w:rPr>
          <w:rFonts w:ascii="Calibri" w:hAnsi="Calibri"/>
          <w:b/>
          <w:bCs/>
          <w:sz w:val="32"/>
          <w:szCs w:val="32"/>
          <w:lang w:val="fr-FR"/>
        </w:rPr>
        <w:t>. 2018/2019</w:t>
      </w:r>
    </w:p>
    <w:p w14:paraId="5FFCCB2B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94011C0" w14:textId="1BF01346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64202311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BCE747E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  <w:r w:rsidRPr="008909DD">
        <w:rPr>
          <w:rFonts w:ascii="Calibri" w:hAnsi="Calibri"/>
          <w:b/>
          <w:bCs/>
          <w:sz w:val="32"/>
          <w:szCs w:val="32"/>
        </w:rPr>
        <w:t>DOCUMENTO DEL CONSIGLIO DI CLASSE</w:t>
      </w:r>
      <w:r>
        <w:rPr>
          <w:rFonts w:ascii="Calibri" w:hAnsi="Calibri"/>
          <w:b/>
          <w:bCs/>
          <w:sz w:val="32"/>
          <w:szCs w:val="32"/>
        </w:rPr>
        <w:t xml:space="preserve"> </w:t>
      </w:r>
    </w:p>
    <w:p w14:paraId="2C369BD3" w14:textId="3A57F3D8" w:rsidR="00810BD7" w:rsidRDefault="00810BD7" w:rsidP="00810BD7">
      <w:pPr>
        <w:rPr>
          <w:rFonts w:ascii="Calibri" w:hAnsi="Calibri"/>
          <w:u w:val="single"/>
        </w:rPr>
      </w:pPr>
    </w:p>
    <w:p w14:paraId="17D9A437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ALLEGATI</w:t>
      </w:r>
    </w:p>
    <w:p w14:paraId="5B3278DD" w14:textId="77777777" w:rsidR="00810BD7" w:rsidRPr="008909DD" w:rsidRDefault="00810BD7" w:rsidP="00810BD7">
      <w:pPr>
        <w:jc w:val="center"/>
        <w:rPr>
          <w:rFonts w:ascii="Calibri" w:hAnsi="Calibri"/>
        </w:rPr>
      </w:pPr>
    </w:p>
    <w:p w14:paraId="4604C518" w14:textId="77777777" w:rsidR="00810BD7" w:rsidRPr="008909DD" w:rsidRDefault="00810BD7" w:rsidP="00810BD7">
      <w:pPr>
        <w:rPr>
          <w:rFonts w:ascii="Calibri" w:hAnsi="Calibri"/>
        </w:rPr>
      </w:pPr>
    </w:p>
    <w:p w14:paraId="400A0296" w14:textId="77777777" w:rsidR="00810BD7" w:rsidRPr="008909DD" w:rsidRDefault="00810BD7" w:rsidP="00810BD7">
      <w:pPr>
        <w:rPr>
          <w:rFonts w:ascii="Calibri" w:hAnsi="Calibri"/>
        </w:rPr>
      </w:pPr>
    </w:p>
    <w:p w14:paraId="7856FDFC" w14:textId="77777777" w:rsidR="00810BD7" w:rsidRPr="008909DD" w:rsidRDefault="00810BD7" w:rsidP="00810BD7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</w:p>
    <w:p w14:paraId="3C5A9752" w14:textId="77777777" w:rsidR="00810BD7" w:rsidRPr="008909DD" w:rsidRDefault="00810BD7" w:rsidP="00810BD7">
      <w:pPr>
        <w:jc w:val="center"/>
        <w:rPr>
          <w:rFonts w:ascii="Calibri" w:hAnsi="Calibri"/>
          <w:b/>
          <w:sz w:val="32"/>
          <w:szCs w:val="32"/>
          <w:lang w:val="fr-FR"/>
        </w:rPr>
      </w:pPr>
      <w:r w:rsidRPr="008909DD">
        <w:rPr>
          <w:rFonts w:ascii="Calibri" w:hAnsi="Calibri"/>
          <w:b/>
          <w:sz w:val="32"/>
          <w:szCs w:val="32"/>
          <w:lang w:val="fr-FR"/>
        </w:rPr>
        <w:t>CLASSE   5</w:t>
      </w:r>
      <w:r w:rsidRPr="008909DD">
        <w:rPr>
          <w:rFonts w:ascii="Calibri" w:hAnsi="Calibri"/>
          <w:b/>
          <w:sz w:val="32"/>
          <w:szCs w:val="32"/>
          <w:vertAlign w:val="superscript"/>
          <w:lang w:val="fr-FR"/>
        </w:rPr>
        <w:t>a</w:t>
      </w:r>
      <w:r w:rsidRPr="008909DD">
        <w:rPr>
          <w:rFonts w:ascii="Calibri" w:hAnsi="Calibri"/>
          <w:b/>
          <w:sz w:val="32"/>
          <w:szCs w:val="32"/>
          <w:lang w:val="fr-FR"/>
        </w:rPr>
        <w:t xml:space="preserve">   </w:t>
      </w:r>
      <w:proofErr w:type="spellStart"/>
      <w:r w:rsidRPr="008909DD">
        <w:rPr>
          <w:rFonts w:ascii="Calibri" w:hAnsi="Calibri"/>
          <w:b/>
          <w:sz w:val="32"/>
          <w:szCs w:val="32"/>
          <w:lang w:val="fr-FR"/>
        </w:rPr>
        <w:t>Sez</w:t>
      </w:r>
      <w:proofErr w:type="spellEnd"/>
      <w:r w:rsidRPr="008909DD">
        <w:rPr>
          <w:rFonts w:ascii="Calibri" w:hAnsi="Calibri"/>
          <w:b/>
          <w:sz w:val="32"/>
          <w:szCs w:val="32"/>
          <w:lang w:val="fr-FR"/>
        </w:rPr>
        <w:t xml:space="preserve"> ....</w:t>
      </w:r>
    </w:p>
    <w:p w14:paraId="7A6BF87B" w14:textId="77777777" w:rsidR="00810BD7" w:rsidRPr="008909DD" w:rsidRDefault="00810BD7" w:rsidP="00810BD7">
      <w:pPr>
        <w:jc w:val="center"/>
        <w:rPr>
          <w:rFonts w:ascii="Calibri" w:hAnsi="Calibri"/>
          <w:sz w:val="32"/>
          <w:szCs w:val="32"/>
          <w:lang w:val="fr-FR"/>
        </w:rPr>
      </w:pPr>
    </w:p>
    <w:p w14:paraId="1B2882C4" w14:textId="77777777" w:rsidR="00810BD7" w:rsidRPr="008909DD" w:rsidRDefault="00810BD7" w:rsidP="00810BD7">
      <w:pPr>
        <w:jc w:val="center"/>
        <w:rPr>
          <w:rFonts w:ascii="Calibri" w:hAnsi="Calibri"/>
          <w:b/>
          <w:sz w:val="32"/>
          <w:szCs w:val="32"/>
          <w:lang w:val="fr-FR"/>
        </w:rPr>
      </w:pPr>
      <w:r w:rsidRPr="008909DD">
        <w:rPr>
          <w:rFonts w:ascii="Calibri" w:hAnsi="Calibri"/>
          <w:b/>
          <w:lang w:val="fr-FR"/>
        </w:rPr>
        <w:t>INDIRIZZO .................</w:t>
      </w:r>
    </w:p>
    <w:p w14:paraId="0CFCA29F" w14:textId="14B6FEF9" w:rsidR="00B9643F" w:rsidRDefault="00B9643F" w:rsidP="00B9643F">
      <w:pPr>
        <w:tabs>
          <w:tab w:val="left" w:pos="5421"/>
        </w:tabs>
        <w:rPr>
          <w:i/>
          <w:sz w:val="26"/>
          <w:szCs w:val="26"/>
        </w:rPr>
      </w:pPr>
    </w:p>
    <w:p w14:paraId="4B604B0E" w14:textId="482C458E" w:rsidR="007033FF" w:rsidRPr="007033FF" w:rsidRDefault="007033FF" w:rsidP="007033FF">
      <w:pPr>
        <w:rPr>
          <w:sz w:val="26"/>
          <w:szCs w:val="26"/>
        </w:rPr>
      </w:pPr>
    </w:p>
    <w:p w14:paraId="657540E2" w14:textId="5E47184F" w:rsidR="007033FF" w:rsidRPr="007033FF" w:rsidRDefault="007033FF" w:rsidP="007033FF">
      <w:pPr>
        <w:rPr>
          <w:sz w:val="26"/>
          <w:szCs w:val="26"/>
        </w:rPr>
      </w:pPr>
    </w:p>
    <w:p w14:paraId="687C725A" w14:textId="093BD6DE" w:rsidR="007033FF" w:rsidRPr="007033FF" w:rsidRDefault="007033FF" w:rsidP="007033FF">
      <w:pPr>
        <w:rPr>
          <w:sz w:val="26"/>
          <w:szCs w:val="26"/>
        </w:rPr>
      </w:pPr>
    </w:p>
    <w:p w14:paraId="57AEB2E7" w14:textId="641220DB" w:rsidR="007033FF" w:rsidRPr="007033FF" w:rsidRDefault="007033FF" w:rsidP="007033FF">
      <w:pPr>
        <w:rPr>
          <w:sz w:val="26"/>
          <w:szCs w:val="26"/>
        </w:rPr>
      </w:pPr>
    </w:p>
    <w:p w14:paraId="268362B4" w14:textId="196E5182" w:rsidR="007033FF" w:rsidRPr="007033FF" w:rsidRDefault="007033FF" w:rsidP="007033FF">
      <w:pPr>
        <w:rPr>
          <w:sz w:val="26"/>
          <w:szCs w:val="26"/>
        </w:rPr>
      </w:pPr>
    </w:p>
    <w:p w14:paraId="3839B1F5" w14:textId="186CD3A8" w:rsidR="007033FF" w:rsidRPr="007033FF" w:rsidRDefault="007033FF" w:rsidP="007033FF">
      <w:pPr>
        <w:rPr>
          <w:sz w:val="26"/>
          <w:szCs w:val="26"/>
        </w:rPr>
      </w:pPr>
    </w:p>
    <w:p w14:paraId="22008ABB" w14:textId="09D6F257" w:rsidR="007033FF" w:rsidRPr="007033FF" w:rsidRDefault="007033FF" w:rsidP="007033FF">
      <w:pPr>
        <w:rPr>
          <w:sz w:val="26"/>
          <w:szCs w:val="26"/>
        </w:rPr>
      </w:pPr>
    </w:p>
    <w:p w14:paraId="161BB53F" w14:textId="4004E9DC" w:rsidR="007033FF" w:rsidRDefault="007033FF" w:rsidP="007033FF">
      <w:pPr>
        <w:rPr>
          <w:i/>
          <w:sz w:val="26"/>
          <w:szCs w:val="26"/>
        </w:rPr>
      </w:pPr>
    </w:p>
    <w:p w14:paraId="178C6AB3" w14:textId="00E61D56" w:rsidR="007033FF" w:rsidRDefault="007033FF" w:rsidP="007033FF">
      <w:pPr>
        <w:rPr>
          <w:i/>
          <w:sz w:val="26"/>
          <w:szCs w:val="26"/>
        </w:rPr>
      </w:pPr>
    </w:p>
    <w:p w14:paraId="17002A96" w14:textId="348251FE" w:rsidR="007033FF" w:rsidRDefault="007033FF" w:rsidP="007033FF">
      <w:pPr>
        <w:tabs>
          <w:tab w:val="left" w:pos="626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69043C9" w14:textId="67852692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A25A3D9" w14:textId="110BC2DB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0B3F0B53" w14:textId="0CA238BC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6674602" w14:textId="02F5A009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24091C90" w14:textId="0C998900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9297075" w14:textId="45CC1FD4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2EDF470" w14:textId="1FF525B6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1AB46F2B" w14:textId="17197301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65DB18C" w14:textId="13712CF1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7D5CE4C" w14:textId="60583504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32F6BA96" w14:textId="3902BC43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38FD38F3" w14:textId="657E82B7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41698869" w14:textId="08A30D7F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72498372" w14:textId="77777777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26B33994" w14:textId="44B4AA19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61EE57EC" w14:textId="0FAFE695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374DA19" w14:textId="00BBA056" w:rsidR="007033FF" w:rsidRDefault="00037453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 w:rsidRPr="00522BE3">
        <w:rPr>
          <w:rFonts w:ascii="Calibri" w:hAnsi="Calibri"/>
          <w:i w:val="0"/>
          <w:sz w:val="32"/>
          <w:szCs w:val="32"/>
        </w:rPr>
        <w:t>RELAZIONI E PROGRAMMI DELLE VARIE DISCIPLINE</w:t>
      </w:r>
    </w:p>
    <w:p w14:paraId="5D09E552" w14:textId="77777777" w:rsidR="00522BE3" w:rsidRPr="00522BE3" w:rsidRDefault="00522BE3" w:rsidP="00522BE3">
      <w:pPr>
        <w:jc w:val="center"/>
      </w:pPr>
    </w:p>
    <w:p w14:paraId="538AD0E5" w14:textId="77777777" w:rsidR="00522BE3" w:rsidRPr="00037453" w:rsidRDefault="00522BE3" w:rsidP="00223879">
      <w:pPr>
        <w:numPr>
          <w:ilvl w:val="0"/>
          <w:numId w:val="2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037453">
        <w:rPr>
          <w:rFonts w:ascii="Calibri" w:hAnsi="Calibri"/>
          <w:sz w:val="28"/>
          <w:szCs w:val="28"/>
        </w:rPr>
        <w:t>Relazione finale dei singoli Docenti</w:t>
      </w:r>
    </w:p>
    <w:p w14:paraId="0F7CD21D" w14:textId="1523A136" w:rsidR="00522BE3" w:rsidRPr="00037453" w:rsidRDefault="00522BE3" w:rsidP="00223879">
      <w:pPr>
        <w:numPr>
          <w:ilvl w:val="0"/>
          <w:numId w:val="2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037453">
        <w:rPr>
          <w:rFonts w:ascii="Calibri" w:hAnsi="Calibri"/>
          <w:sz w:val="28"/>
          <w:szCs w:val="28"/>
        </w:rPr>
        <w:t>Programma delle diverse discipline</w:t>
      </w:r>
    </w:p>
    <w:p w14:paraId="6A2DA08B" w14:textId="6714E721" w:rsidR="007033FF" w:rsidRPr="00522BE3" w:rsidRDefault="007033FF" w:rsidP="00522BE3">
      <w:pPr>
        <w:tabs>
          <w:tab w:val="left" w:pos="6268"/>
        </w:tabs>
        <w:jc w:val="center"/>
        <w:rPr>
          <w:sz w:val="32"/>
          <w:szCs w:val="32"/>
        </w:rPr>
      </w:pPr>
    </w:p>
    <w:p w14:paraId="27F3C4B1" w14:textId="4DCD7CC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5F382319" w14:textId="07A7634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3B97810A" w14:textId="3E3E40F6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54EFF85" w14:textId="72AD8F9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769B06E" w14:textId="7CA21E16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2691FAF" w14:textId="45F179C8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5BD9B536" w14:textId="4A09C45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3BF0544" w14:textId="0239E79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277005A" w14:textId="2A552469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F62A4F6" w14:textId="265F34E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D7C6877" w14:textId="18C0771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A4BF36" w14:textId="0D48540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CB9EF4" w14:textId="609DC264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F3768AC" w14:textId="2BB7490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31787FE2" w14:textId="76CED6BE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8112876" w14:textId="454A375F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4B3AFEC5" w14:textId="314C9B7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2F409A7" w14:textId="4723301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BF80BAA" w14:textId="65E44C87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258B3BC" w14:textId="1FF3DAD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920002A" w14:textId="0BB33EBA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67A1585" w14:textId="4498991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D36A283" w14:textId="24053F2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855750A" w14:textId="0177FCB8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326CA86" w14:textId="323472EA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129402B" w14:textId="468F7E3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9E9366F" w14:textId="52D9F3E0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E6DB105" w14:textId="212CBBB9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4C2A76CE" w14:textId="141CAB6F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E978B3" w14:textId="59C8276B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E9D1D25" w14:textId="1C73F627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7B6E440" w14:textId="2E5F39E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63E084D" w14:textId="3122A07B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8734BC1" w14:textId="1A2DE004" w:rsidR="00454561" w:rsidRPr="00454561" w:rsidRDefault="00454561" w:rsidP="00454561">
      <w:pPr>
        <w:rPr>
          <w:sz w:val="26"/>
          <w:szCs w:val="26"/>
        </w:rPr>
      </w:pPr>
    </w:p>
    <w:p w14:paraId="6CF7B611" w14:textId="7610A85A" w:rsidR="00454561" w:rsidRPr="00454561" w:rsidRDefault="00454561" w:rsidP="00454561">
      <w:pPr>
        <w:rPr>
          <w:sz w:val="26"/>
          <w:szCs w:val="26"/>
        </w:rPr>
      </w:pPr>
    </w:p>
    <w:p w14:paraId="78178066" w14:textId="38A5C510" w:rsidR="00454561" w:rsidRPr="00454561" w:rsidRDefault="00454561" w:rsidP="00454561">
      <w:pPr>
        <w:rPr>
          <w:sz w:val="26"/>
          <w:szCs w:val="26"/>
        </w:rPr>
      </w:pPr>
    </w:p>
    <w:p w14:paraId="4A85C1F7" w14:textId="086F01B1" w:rsidR="00454561" w:rsidRPr="00454561" w:rsidRDefault="00454561" w:rsidP="00454561">
      <w:pPr>
        <w:rPr>
          <w:sz w:val="26"/>
          <w:szCs w:val="26"/>
        </w:rPr>
      </w:pPr>
    </w:p>
    <w:p w14:paraId="25A0986D" w14:textId="1D045F1F" w:rsidR="00454561" w:rsidRPr="00454561" w:rsidRDefault="00454561" w:rsidP="00454561">
      <w:pPr>
        <w:rPr>
          <w:sz w:val="26"/>
          <w:szCs w:val="26"/>
        </w:rPr>
      </w:pPr>
    </w:p>
    <w:p w14:paraId="6CDD7017" w14:textId="39CF4657" w:rsidR="00454561" w:rsidRDefault="00454561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 w:rsidRPr="00037453">
        <w:rPr>
          <w:rFonts w:ascii="Calibri" w:hAnsi="Calibri"/>
          <w:i w:val="0"/>
          <w:sz w:val="32"/>
          <w:szCs w:val="32"/>
        </w:rPr>
        <w:t>ATTI E CERTIFICAZIONI</w:t>
      </w:r>
    </w:p>
    <w:p w14:paraId="5FCA3A84" w14:textId="77777777" w:rsidR="00037453" w:rsidRPr="00037453" w:rsidRDefault="00037453" w:rsidP="00037453"/>
    <w:p w14:paraId="3BCDF5E7" w14:textId="2CDE0F7C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037453">
        <w:rPr>
          <w:rFonts w:ascii="Calibri" w:hAnsi="Calibri"/>
          <w:sz w:val="28"/>
          <w:szCs w:val="28"/>
        </w:rPr>
        <w:t>Prove effettuate ed iniziative realizzate in preparazione all’Esame di Stato</w:t>
      </w:r>
    </w:p>
    <w:p w14:paraId="675F7A07" w14:textId="7777777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Percorsi per le competenze trasversali e per l’orientamento (ex ASL)</w:t>
      </w:r>
    </w:p>
    <w:p w14:paraId="54D959F3" w14:textId="7777777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Stage e tirocini effettuati</w:t>
      </w:r>
    </w:p>
    <w:p w14:paraId="315C9F56" w14:textId="7777777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Partecipazione studentesca (DPR 249/98)</w:t>
      </w:r>
    </w:p>
    <w:p w14:paraId="502EF514" w14:textId="2A06FFF7" w:rsidR="00454561" w:rsidRDefault="00454561" w:rsidP="00454561">
      <w:pPr>
        <w:tabs>
          <w:tab w:val="left" w:pos="3944"/>
        </w:tabs>
        <w:rPr>
          <w:sz w:val="26"/>
          <w:szCs w:val="26"/>
        </w:rPr>
      </w:pPr>
    </w:p>
    <w:p w14:paraId="69967B66" w14:textId="4D08DBA2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7DEBF0C" w14:textId="6754307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3D3F76F" w14:textId="15C82BA1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B3E6BD9" w14:textId="64BC2BB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1E4E032" w14:textId="6479AF2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B419F4C" w14:textId="0F88F39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3F4A3B2" w14:textId="2B38A8F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7B732F9" w14:textId="0A2B3E1F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7FADF90" w14:textId="2E5F68E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D488511" w14:textId="0225AF87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7ACB730E" w14:textId="6A09D5F3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661B168" w14:textId="3CDFAC5D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BE42D7F" w14:textId="2BB24671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714526B4" w14:textId="04EAB67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B65A1A8" w14:textId="44F781FF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642F6EA" w14:textId="320762B3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06231E3" w14:textId="3220A888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9EE45CB" w14:textId="34F8552A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5E7EC9F" w14:textId="1D6D6ABA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09A428AE" w14:textId="79B95D2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57374EA6" w14:textId="7CEAA5F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50EE2C9B" w14:textId="77777777" w:rsidR="00CC5695" w:rsidRDefault="00CC5695" w:rsidP="00454561">
      <w:pPr>
        <w:tabs>
          <w:tab w:val="left" w:pos="3944"/>
        </w:tabs>
        <w:rPr>
          <w:sz w:val="26"/>
          <w:szCs w:val="26"/>
        </w:rPr>
      </w:pPr>
    </w:p>
    <w:p w14:paraId="13E09C0C" w14:textId="2ACF24A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7BD8ED4" w14:textId="6E1D4064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01A8B7A" w14:textId="77777777" w:rsidR="00BA2E5A" w:rsidRDefault="00BA2E5A" w:rsidP="0003745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14:paraId="1E739B2E" w14:textId="752679C6" w:rsidR="00037453" w:rsidRDefault="00037453" w:rsidP="0003745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  <w:r w:rsidRPr="00037453">
        <w:rPr>
          <w:rFonts w:ascii="Calibri" w:hAnsi="Calibri"/>
          <w:b/>
          <w:sz w:val="28"/>
          <w:szCs w:val="28"/>
        </w:rPr>
        <w:t>Prove effettuate ed iniziative realizzate in preparazione all’Esame di Stato</w:t>
      </w:r>
    </w:p>
    <w:p w14:paraId="733C3350" w14:textId="6B178F4D" w:rsidR="00037453" w:rsidRDefault="00F26281" w:rsidP="00816D70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9D2883" w:rsidRPr="009D2883">
        <w:rPr>
          <w:rFonts w:asciiTheme="minorHAnsi" w:hAnsiTheme="minorHAnsi" w:cstheme="minorHAnsi"/>
        </w:rPr>
        <w:t>Allo scopo di confrontarsi con prov</w:t>
      </w:r>
      <w:r w:rsidR="008A1E96">
        <w:rPr>
          <w:rFonts w:asciiTheme="minorHAnsi" w:hAnsiTheme="minorHAnsi" w:cstheme="minorHAnsi"/>
        </w:rPr>
        <w:t>e</w:t>
      </w:r>
      <w:r w:rsidR="009D2883" w:rsidRPr="009D2883">
        <w:rPr>
          <w:rFonts w:asciiTheme="minorHAnsi" w:hAnsiTheme="minorHAnsi" w:cstheme="minorHAnsi"/>
        </w:rPr>
        <w:t xml:space="preserve"> che ricalca</w:t>
      </w:r>
      <w:r w:rsidR="009D2883">
        <w:rPr>
          <w:rFonts w:asciiTheme="minorHAnsi" w:hAnsiTheme="minorHAnsi" w:cstheme="minorHAnsi"/>
        </w:rPr>
        <w:t>sse</w:t>
      </w:r>
      <w:r w:rsidR="008A1E96">
        <w:rPr>
          <w:rFonts w:asciiTheme="minorHAnsi" w:hAnsiTheme="minorHAnsi" w:cstheme="minorHAnsi"/>
        </w:rPr>
        <w:t>ro</w:t>
      </w:r>
      <w:r w:rsidR="009D2883" w:rsidRPr="009D2883">
        <w:rPr>
          <w:rFonts w:asciiTheme="minorHAnsi" w:hAnsiTheme="minorHAnsi" w:cstheme="minorHAnsi"/>
        </w:rPr>
        <w:t xml:space="preserve"> per struttura</w:t>
      </w:r>
      <w:r w:rsidR="009D2883">
        <w:rPr>
          <w:rFonts w:asciiTheme="minorHAnsi" w:hAnsiTheme="minorHAnsi" w:cstheme="minorHAnsi"/>
        </w:rPr>
        <w:t xml:space="preserve">, </w:t>
      </w:r>
      <w:r w:rsidR="009D2883" w:rsidRPr="009D2883">
        <w:rPr>
          <w:rFonts w:asciiTheme="minorHAnsi" w:hAnsiTheme="minorHAnsi" w:cstheme="minorHAnsi"/>
        </w:rPr>
        <w:t xml:space="preserve">tipologia e, </w:t>
      </w:r>
      <w:r w:rsidR="009D2883">
        <w:rPr>
          <w:rFonts w:asciiTheme="minorHAnsi" w:hAnsiTheme="minorHAnsi" w:cstheme="minorHAnsi"/>
        </w:rPr>
        <w:t>per quanto</w:t>
      </w:r>
      <w:r w:rsidR="009D2883" w:rsidRPr="009D2883">
        <w:rPr>
          <w:rFonts w:asciiTheme="minorHAnsi" w:hAnsiTheme="minorHAnsi" w:cstheme="minorHAnsi"/>
        </w:rPr>
        <w:t xml:space="preserve"> possibile, anche tempi di svolgimento, </w:t>
      </w:r>
      <w:r w:rsidR="008A1E96">
        <w:rPr>
          <w:rFonts w:asciiTheme="minorHAnsi" w:hAnsiTheme="minorHAnsi" w:cstheme="minorHAnsi"/>
        </w:rPr>
        <w:t>quelle</w:t>
      </w:r>
      <w:r w:rsidR="009D2883" w:rsidRPr="009D2883">
        <w:rPr>
          <w:rFonts w:asciiTheme="minorHAnsi" w:hAnsiTheme="minorHAnsi" w:cstheme="minorHAnsi"/>
        </w:rPr>
        <w:t xml:space="preserve"> dell'</w:t>
      </w:r>
      <w:r w:rsidR="009D2883">
        <w:rPr>
          <w:rFonts w:asciiTheme="minorHAnsi" w:hAnsiTheme="minorHAnsi" w:cstheme="minorHAnsi"/>
        </w:rPr>
        <w:t>E</w:t>
      </w:r>
      <w:r w:rsidR="009D2883" w:rsidRPr="009D2883">
        <w:rPr>
          <w:rFonts w:asciiTheme="minorHAnsi" w:hAnsiTheme="minorHAnsi" w:cstheme="minorHAnsi"/>
        </w:rPr>
        <w:t>same</w:t>
      </w:r>
      <w:r w:rsidR="008A1E96">
        <w:rPr>
          <w:rFonts w:asciiTheme="minorHAnsi" w:hAnsiTheme="minorHAnsi" w:cstheme="minorHAnsi"/>
        </w:rPr>
        <w:t xml:space="preserve"> di Stato, </w:t>
      </w:r>
      <w:r w:rsidR="004C0FD8">
        <w:rPr>
          <w:rFonts w:asciiTheme="minorHAnsi" w:hAnsiTheme="minorHAnsi" w:cstheme="minorHAnsi"/>
        </w:rPr>
        <w:t>gli studenti</w:t>
      </w:r>
      <w:r w:rsidR="008A1E96">
        <w:rPr>
          <w:rFonts w:asciiTheme="minorHAnsi" w:hAnsiTheme="minorHAnsi" w:cstheme="minorHAnsi"/>
        </w:rPr>
        <w:t xml:space="preserve"> ha</w:t>
      </w:r>
      <w:r w:rsidR="004C0FD8">
        <w:rPr>
          <w:rFonts w:asciiTheme="minorHAnsi" w:hAnsiTheme="minorHAnsi" w:cstheme="minorHAnsi"/>
        </w:rPr>
        <w:t>nno</w:t>
      </w:r>
      <w:r w:rsidR="008A1E96">
        <w:rPr>
          <w:rFonts w:asciiTheme="minorHAnsi" w:hAnsiTheme="minorHAnsi" w:cstheme="minorHAnsi"/>
        </w:rPr>
        <w:t xml:space="preserve"> effettuato le due simulazioni della prima e della seconda prova scritta predisposte dal Ministero</w:t>
      </w:r>
      <w:r w:rsidR="003236E5">
        <w:rPr>
          <w:rFonts w:asciiTheme="minorHAnsi" w:hAnsiTheme="minorHAnsi" w:cstheme="minorHAnsi"/>
        </w:rPr>
        <w:t xml:space="preserve"> nelle date comunicate</w:t>
      </w:r>
      <w:r w:rsidR="008A1E96">
        <w:rPr>
          <w:rFonts w:asciiTheme="minorHAnsi" w:hAnsiTheme="minorHAnsi" w:cstheme="minorHAnsi"/>
        </w:rPr>
        <w:t xml:space="preserve"> </w:t>
      </w:r>
      <w:r w:rsidR="008A1E96" w:rsidRPr="008A1E96">
        <w:rPr>
          <w:rFonts w:asciiTheme="minorHAnsi" w:hAnsiTheme="minorHAnsi" w:cstheme="minorHAnsi"/>
        </w:rPr>
        <w:t>con Nota AOODGOSV 2472 dell’8 febbraio 2017</w:t>
      </w:r>
      <w:r w:rsidR="008A1E96">
        <w:rPr>
          <w:rFonts w:asciiTheme="minorHAnsi" w:hAnsiTheme="minorHAnsi" w:cstheme="minorHAnsi"/>
        </w:rPr>
        <w:t xml:space="preserve"> di seguito riportate:</w:t>
      </w:r>
    </w:p>
    <w:p w14:paraId="312C0602" w14:textId="7F08BB5C" w:rsidR="008A1E96" w:rsidRPr="008A1E96" w:rsidRDefault="008A1E96" w:rsidP="0022387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A1E96">
        <w:rPr>
          <w:rFonts w:asciiTheme="minorHAnsi" w:hAnsiTheme="minorHAnsi" w:cstheme="minorHAnsi"/>
        </w:rPr>
        <w:t>Prima prova scritta: 19 febbraio e 26 marzo 2019</w:t>
      </w:r>
    </w:p>
    <w:p w14:paraId="256E8F5B" w14:textId="70E7841A" w:rsidR="008A1E96" w:rsidRPr="008A1E96" w:rsidRDefault="008A1E96" w:rsidP="0022387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A1E96">
        <w:rPr>
          <w:rFonts w:asciiTheme="minorHAnsi" w:hAnsiTheme="minorHAnsi" w:cstheme="minorHAnsi"/>
        </w:rPr>
        <w:t>Seconda prova scritta: 28 febbraio e 2 aprile 2019</w:t>
      </w:r>
    </w:p>
    <w:p w14:paraId="0DB0EE79" w14:textId="0CE860AA" w:rsidR="00284CC1" w:rsidRPr="007D1ECD" w:rsidRDefault="00F26281" w:rsidP="007D1EC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C716D" w:rsidRPr="007D1ECD">
        <w:rPr>
          <w:rFonts w:asciiTheme="minorHAnsi" w:hAnsiTheme="minorHAnsi" w:cstheme="minorHAnsi"/>
        </w:rPr>
        <w:t>Per offrire agli studenti l’opportunità di affrontare con serenità e consapevolezza anche la prova orale dell’</w:t>
      </w:r>
      <w:r w:rsidR="00485A45">
        <w:rPr>
          <w:rFonts w:asciiTheme="minorHAnsi" w:hAnsiTheme="minorHAnsi" w:cstheme="minorHAnsi"/>
        </w:rPr>
        <w:t>E</w:t>
      </w:r>
      <w:r w:rsidR="009C716D" w:rsidRPr="007D1ECD">
        <w:rPr>
          <w:rFonts w:asciiTheme="minorHAnsi" w:hAnsiTheme="minorHAnsi" w:cstheme="minorHAnsi"/>
        </w:rPr>
        <w:t xml:space="preserve">same di </w:t>
      </w:r>
      <w:r w:rsidR="00485A45">
        <w:rPr>
          <w:rFonts w:asciiTheme="minorHAnsi" w:hAnsiTheme="minorHAnsi" w:cstheme="minorHAnsi"/>
        </w:rPr>
        <w:t>S</w:t>
      </w:r>
      <w:r w:rsidR="009C716D" w:rsidRPr="007D1ECD">
        <w:rPr>
          <w:rFonts w:asciiTheme="minorHAnsi" w:hAnsiTheme="minorHAnsi" w:cstheme="minorHAnsi"/>
        </w:rPr>
        <w:t xml:space="preserve">tato, </w:t>
      </w:r>
      <w:r w:rsidR="004C0FD8">
        <w:rPr>
          <w:rFonts w:asciiTheme="minorHAnsi" w:hAnsiTheme="minorHAnsi" w:cstheme="minorHAnsi"/>
        </w:rPr>
        <w:t>si è, inoltre,</w:t>
      </w:r>
      <w:r w:rsidR="008A1E96" w:rsidRPr="007D1ECD">
        <w:rPr>
          <w:rFonts w:asciiTheme="minorHAnsi" w:hAnsiTheme="minorHAnsi" w:cstheme="minorHAnsi"/>
        </w:rPr>
        <w:t xml:space="preserve"> ritenuto opportuno affiancare alle simulazioni delle prove scritte, </w:t>
      </w:r>
      <w:r w:rsidR="009C716D" w:rsidRPr="007D1ECD">
        <w:rPr>
          <w:rFonts w:asciiTheme="minorHAnsi" w:hAnsiTheme="minorHAnsi" w:cstheme="minorHAnsi"/>
        </w:rPr>
        <w:t>programmate</w:t>
      </w:r>
      <w:r w:rsidR="008A1E96" w:rsidRPr="007D1ECD">
        <w:rPr>
          <w:rFonts w:asciiTheme="minorHAnsi" w:hAnsiTheme="minorHAnsi" w:cstheme="minorHAnsi"/>
        </w:rPr>
        <w:t xml:space="preserve"> dal Ministero, anche una simulazione del colloquio d’Esame, nuovo nei contenuti e nelle modalità di svolgimento</w:t>
      </w:r>
      <w:r w:rsidR="009C716D" w:rsidRPr="007D1ECD">
        <w:rPr>
          <w:rFonts w:asciiTheme="minorHAnsi" w:hAnsiTheme="minorHAnsi" w:cstheme="minorHAnsi"/>
        </w:rPr>
        <w:t xml:space="preserve">. La simulazione del colloquio </w:t>
      </w:r>
      <w:r w:rsidR="00CC5695">
        <w:rPr>
          <w:rFonts w:asciiTheme="minorHAnsi" w:hAnsiTheme="minorHAnsi" w:cstheme="minorHAnsi"/>
        </w:rPr>
        <w:t>ha avuto luogo</w:t>
      </w:r>
      <w:r w:rsidR="00D0558A">
        <w:rPr>
          <w:rFonts w:asciiTheme="minorHAnsi" w:hAnsiTheme="minorHAnsi" w:cstheme="minorHAnsi"/>
        </w:rPr>
        <w:t>, come illustrato nella circolare n. 141/19 del 29 aprile 2019,</w:t>
      </w:r>
      <w:r w:rsidR="00CE7A8F">
        <w:rPr>
          <w:rFonts w:asciiTheme="minorHAnsi" w:hAnsiTheme="minorHAnsi" w:cstheme="minorHAnsi"/>
        </w:rPr>
        <w:t xml:space="preserve"> alla presenza di una commissione costituita dai docenti delle discipline oggetto d’esame </w:t>
      </w:r>
      <w:r w:rsidR="009C716D" w:rsidRPr="007D1ECD">
        <w:rPr>
          <w:rFonts w:asciiTheme="minorHAnsi" w:hAnsiTheme="minorHAnsi" w:cstheme="minorHAnsi"/>
        </w:rPr>
        <w:t>in data ………</w:t>
      </w:r>
      <w:proofErr w:type="gramStart"/>
      <w:r w:rsidR="009C716D" w:rsidRPr="007D1ECD">
        <w:rPr>
          <w:rFonts w:asciiTheme="minorHAnsi" w:hAnsiTheme="minorHAnsi" w:cstheme="minorHAnsi"/>
        </w:rPr>
        <w:t>…….</w:t>
      </w:r>
      <w:proofErr w:type="gramEnd"/>
      <w:r w:rsidR="009C716D" w:rsidRPr="007D1ECD">
        <w:rPr>
          <w:rFonts w:asciiTheme="minorHAnsi" w:hAnsiTheme="minorHAnsi" w:cstheme="minorHAnsi"/>
        </w:rPr>
        <w:t>, ha tenuto conto delle indicazioni dell’ O.M. AOOUFGAB 205 dell’11 marzo 2019, Art. 19</w:t>
      </w:r>
      <w:r w:rsidR="00284CC1" w:rsidRPr="007D1ECD">
        <w:rPr>
          <w:rFonts w:asciiTheme="minorHAnsi" w:hAnsiTheme="minorHAnsi" w:cstheme="minorHAnsi"/>
        </w:rPr>
        <w:t xml:space="preserve">, </w:t>
      </w:r>
      <w:r w:rsidR="009C716D" w:rsidRPr="007D1ECD">
        <w:rPr>
          <w:rFonts w:asciiTheme="minorHAnsi" w:hAnsiTheme="minorHAnsi" w:cstheme="minorHAnsi"/>
        </w:rPr>
        <w:t xml:space="preserve">ha </w:t>
      </w:r>
      <w:r w:rsidR="00284CC1" w:rsidRPr="007D1ECD">
        <w:rPr>
          <w:rFonts w:asciiTheme="minorHAnsi" w:hAnsiTheme="minorHAnsi" w:cstheme="minorHAnsi"/>
        </w:rPr>
        <w:t xml:space="preserve">coinvolto l’intera classe, ma ha </w:t>
      </w:r>
      <w:r w:rsidR="009C716D" w:rsidRPr="007D1ECD">
        <w:rPr>
          <w:rFonts w:asciiTheme="minorHAnsi" w:hAnsiTheme="minorHAnsi" w:cstheme="minorHAnsi"/>
        </w:rPr>
        <w:t xml:space="preserve">interessato </w:t>
      </w:r>
      <w:r w:rsidR="00284CC1" w:rsidRPr="007D1ECD">
        <w:rPr>
          <w:rFonts w:asciiTheme="minorHAnsi" w:hAnsiTheme="minorHAnsi" w:cstheme="minorHAnsi"/>
        </w:rPr>
        <w:t xml:space="preserve">nello specifico </w:t>
      </w:r>
      <w:r w:rsidR="009C716D" w:rsidRPr="007D1ECD">
        <w:rPr>
          <w:rFonts w:asciiTheme="minorHAnsi" w:hAnsiTheme="minorHAnsi" w:cstheme="minorHAnsi"/>
        </w:rPr>
        <w:t>un campione di n. ………….. alunni, individuati tramite sorteggio la mattina stessa della simulazione</w:t>
      </w:r>
      <w:r w:rsidR="00284CC1" w:rsidRPr="007D1ECD">
        <w:rPr>
          <w:rFonts w:asciiTheme="minorHAnsi" w:hAnsiTheme="minorHAnsi" w:cstheme="minorHAnsi"/>
        </w:rPr>
        <w:t xml:space="preserve">. Il colloquio ha preso avvio da materiali afferenti alle tematiche pluridisciplinari e trasversali individuate dal Consiglio di classe, riportate nel paragrafo 4 del Documento di maggio, ha lasciato spazio alla verifica dei contenuti disciplinari ed alla capacità dello studente di utilizzarli in maniera critica e personale ed ha previsto anche la presentazione delle esperienze svolte nell'ambito dei percorsi per le competenze trasversali e per l'orientamento (ex ASL) e delle attività, dei percorsi e dei progetti svolti nell'ambito di «Cittadinanza e Costituzione», inseriti nel percorso scolastico, illustrati nel Documento del </w:t>
      </w:r>
      <w:r w:rsidR="004C0FD8">
        <w:rPr>
          <w:rFonts w:asciiTheme="minorHAnsi" w:hAnsiTheme="minorHAnsi" w:cstheme="minorHAnsi"/>
        </w:rPr>
        <w:t>C</w:t>
      </w:r>
      <w:r w:rsidR="00284CC1" w:rsidRPr="007D1ECD">
        <w:rPr>
          <w:rFonts w:asciiTheme="minorHAnsi" w:hAnsiTheme="minorHAnsi" w:cstheme="minorHAnsi"/>
        </w:rPr>
        <w:t>onsiglio di classe e realizzati in coerenza con gli obiettivi del PTOF.</w:t>
      </w:r>
      <w:r w:rsidR="002B55DA">
        <w:rPr>
          <w:rFonts w:asciiTheme="minorHAnsi" w:hAnsiTheme="minorHAnsi" w:cstheme="minorHAnsi"/>
        </w:rPr>
        <w:t xml:space="preserve"> La valutazione del </w:t>
      </w:r>
      <w:r w:rsidR="00CE7A8F">
        <w:rPr>
          <w:rFonts w:asciiTheme="minorHAnsi" w:hAnsiTheme="minorHAnsi" w:cstheme="minorHAnsi"/>
        </w:rPr>
        <w:t xml:space="preserve">colloquio è avvenuta, solo a scopo orientativo per gli studenti, sulla scorta dell’apposita griglia, </w:t>
      </w:r>
      <w:r w:rsidR="00CE7A8F" w:rsidRPr="00CE7A8F">
        <w:rPr>
          <w:rFonts w:asciiTheme="minorHAnsi" w:hAnsiTheme="minorHAnsi" w:cstheme="minorHAnsi"/>
        </w:rPr>
        <w:t>opportunamente predisposta e ratificata dagli Organi collegiali competenti</w:t>
      </w:r>
      <w:r w:rsidR="00CE7A8F">
        <w:rPr>
          <w:rFonts w:asciiTheme="minorHAnsi" w:hAnsiTheme="minorHAnsi" w:cstheme="minorHAnsi"/>
        </w:rPr>
        <w:t>, allegata al Documento di maggio.</w:t>
      </w:r>
      <w:r w:rsidR="0047178B">
        <w:rPr>
          <w:rFonts w:asciiTheme="minorHAnsi" w:hAnsiTheme="minorHAnsi" w:cstheme="minorHAnsi"/>
        </w:rPr>
        <w:t xml:space="preserve"> </w:t>
      </w:r>
    </w:p>
    <w:p w14:paraId="0879A623" w14:textId="24CA8F4D" w:rsidR="008A1E96" w:rsidRPr="00D0558A" w:rsidRDefault="00D0558A" w:rsidP="008A1E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0558A">
        <w:rPr>
          <w:rFonts w:asciiTheme="minorHAnsi" w:hAnsiTheme="minorHAnsi" w:cstheme="minorHAnsi"/>
          <w:i/>
          <w:sz w:val="20"/>
          <w:szCs w:val="20"/>
        </w:rPr>
        <w:t xml:space="preserve">(da aggiungere per la classe 5E </w:t>
      </w:r>
      <w:proofErr w:type="spellStart"/>
      <w:r w:rsidRPr="00D0558A">
        <w:rPr>
          <w:rFonts w:asciiTheme="minorHAnsi" w:hAnsiTheme="minorHAnsi" w:cstheme="minorHAnsi"/>
          <w:i/>
          <w:sz w:val="20"/>
          <w:szCs w:val="20"/>
        </w:rPr>
        <w:t>EsaBac</w:t>
      </w:r>
      <w:proofErr w:type="spellEnd"/>
      <w:r w:rsidRPr="00D0558A">
        <w:rPr>
          <w:rFonts w:asciiTheme="minorHAnsi" w:hAnsiTheme="minorHAnsi" w:cstheme="minorHAnsi"/>
          <w:i/>
          <w:sz w:val="20"/>
          <w:szCs w:val="20"/>
        </w:rPr>
        <w:t>)</w:t>
      </w:r>
    </w:p>
    <w:p w14:paraId="44472693" w14:textId="32879F95" w:rsidR="008A1E96" w:rsidRDefault="00D0558A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considerazione del fatto che la classe 5E segue il percorso </w:t>
      </w:r>
      <w:proofErr w:type="spellStart"/>
      <w:r>
        <w:rPr>
          <w:rFonts w:asciiTheme="minorHAnsi" w:hAnsiTheme="minorHAnsi" w:cstheme="minorHAnsi"/>
        </w:rPr>
        <w:t>EsaBac</w:t>
      </w:r>
      <w:proofErr w:type="spellEnd"/>
      <w:r>
        <w:rPr>
          <w:rFonts w:asciiTheme="minorHAnsi" w:hAnsiTheme="minorHAnsi" w:cstheme="minorHAnsi"/>
        </w:rPr>
        <w:t xml:space="preserve">, si è ritenuto utile effettuare anche una simulazione della Prova di Histoire, terza prova scritta dell’Esame di Stato. La simulazione si è svolta, come comunicato con circolare n. 107/19 del 3 aprile 2019, in data 8 aprile 2019 nel rispetto dei tempi e delle modalità della prova d’esame. </w:t>
      </w:r>
      <w:r w:rsidR="00604643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enuto conto che a quella data</w:t>
      </w:r>
      <w:r w:rsidR="00604643">
        <w:rPr>
          <w:rFonts w:asciiTheme="minorHAnsi" w:hAnsiTheme="minorHAnsi" w:cstheme="minorHAnsi"/>
        </w:rPr>
        <w:t xml:space="preserve">, diversamente da quanto accaduto per la prima e la seconda prova scritta dell’Esame di </w:t>
      </w:r>
      <w:r w:rsidR="0068008C">
        <w:rPr>
          <w:rFonts w:asciiTheme="minorHAnsi" w:hAnsiTheme="minorHAnsi" w:cstheme="minorHAnsi"/>
        </w:rPr>
        <w:t>S</w:t>
      </w:r>
      <w:r w:rsidR="00604643">
        <w:rPr>
          <w:rFonts w:asciiTheme="minorHAnsi" w:hAnsiTheme="minorHAnsi" w:cstheme="minorHAnsi"/>
        </w:rPr>
        <w:t>tato,</w:t>
      </w:r>
      <w:r>
        <w:rPr>
          <w:rFonts w:asciiTheme="minorHAnsi" w:hAnsiTheme="minorHAnsi" w:cstheme="minorHAnsi"/>
        </w:rPr>
        <w:t xml:space="preserve"> non </w:t>
      </w:r>
      <w:r>
        <w:rPr>
          <w:rFonts w:asciiTheme="minorHAnsi" w:hAnsiTheme="minorHAnsi" w:cstheme="minorHAnsi"/>
        </w:rPr>
        <w:lastRenderedPageBreak/>
        <w:t xml:space="preserve">erano state fornite dal Ministero indicazioni di alcun </w:t>
      </w:r>
      <w:r w:rsidR="00604643">
        <w:rPr>
          <w:rFonts w:asciiTheme="minorHAnsi" w:hAnsiTheme="minorHAnsi" w:cstheme="minorHAnsi"/>
        </w:rPr>
        <w:t xml:space="preserve">genere relativamente </w:t>
      </w:r>
      <w:r w:rsidR="0068008C">
        <w:rPr>
          <w:rFonts w:asciiTheme="minorHAnsi" w:hAnsiTheme="minorHAnsi" w:cstheme="minorHAnsi"/>
        </w:rPr>
        <w:t xml:space="preserve">alla griglia </w:t>
      </w:r>
      <w:r w:rsidR="00604643">
        <w:rPr>
          <w:rFonts w:asciiTheme="minorHAnsi" w:hAnsiTheme="minorHAnsi" w:cstheme="minorHAnsi"/>
        </w:rPr>
        <w:t>per la correzione della prova</w:t>
      </w:r>
      <w:r w:rsidR="008C1EE3">
        <w:rPr>
          <w:rFonts w:asciiTheme="minorHAnsi" w:hAnsiTheme="minorHAnsi" w:cstheme="minorHAnsi"/>
        </w:rPr>
        <w:t xml:space="preserve"> </w:t>
      </w:r>
      <w:r w:rsidR="00CC5695">
        <w:rPr>
          <w:rFonts w:asciiTheme="minorHAnsi" w:hAnsiTheme="minorHAnsi" w:cstheme="minorHAnsi"/>
        </w:rPr>
        <w:t xml:space="preserve">scritta </w:t>
      </w:r>
      <w:proofErr w:type="spellStart"/>
      <w:r w:rsidR="008C1EE3">
        <w:rPr>
          <w:rFonts w:asciiTheme="minorHAnsi" w:hAnsiTheme="minorHAnsi" w:cstheme="minorHAnsi"/>
        </w:rPr>
        <w:t>EsaBac</w:t>
      </w:r>
      <w:proofErr w:type="spellEnd"/>
      <w:r w:rsidR="008C1EE3">
        <w:rPr>
          <w:rFonts w:asciiTheme="minorHAnsi" w:hAnsiTheme="minorHAnsi" w:cstheme="minorHAnsi"/>
        </w:rPr>
        <w:t xml:space="preserve"> e per la valutazione di quella parte del colloquio dedicata nello specifico alla Lingua e</w:t>
      </w:r>
      <w:r w:rsidR="00CC5695">
        <w:rPr>
          <w:rFonts w:asciiTheme="minorHAnsi" w:hAnsiTheme="minorHAnsi" w:cstheme="minorHAnsi"/>
        </w:rPr>
        <w:t>d alla</w:t>
      </w:r>
      <w:r w:rsidR="008C1EE3">
        <w:rPr>
          <w:rFonts w:asciiTheme="minorHAnsi" w:hAnsiTheme="minorHAnsi" w:cstheme="minorHAnsi"/>
        </w:rPr>
        <w:t xml:space="preserve"> cultura francese</w:t>
      </w:r>
      <w:r w:rsidR="00CC5695">
        <w:rPr>
          <w:rFonts w:asciiTheme="minorHAnsi" w:hAnsiTheme="minorHAnsi" w:cstheme="minorHAnsi"/>
        </w:rPr>
        <w:t>, sono state</w:t>
      </w:r>
      <w:r>
        <w:rPr>
          <w:rFonts w:asciiTheme="minorHAnsi" w:hAnsiTheme="minorHAnsi" w:cstheme="minorHAnsi"/>
        </w:rPr>
        <w:t xml:space="preserve"> elaborat</w:t>
      </w:r>
      <w:r w:rsidR="00CC569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le grigli</w:t>
      </w:r>
      <w:r w:rsidR="00604643">
        <w:rPr>
          <w:rFonts w:asciiTheme="minorHAnsi" w:hAnsiTheme="minorHAnsi" w:cstheme="minorHAnsi"/>
        </w:rPr>
        <w:t>e di correzione in ventesimi</w:t>
      </w:r>
      <w:r>
        <w:rPr>
          <w:rFonts w:asciiTheme="minorHAnsi" w:hAnsiTheme="minorHAnsi" w:cstheme="minorHAnsi"/>
        </w:rPr>
        <w:t xml:space="preserve"> </w:t>
      </w:r>
      <w:r w:rsidR="00604643">
        <w:rPr>
          <w:rFonts w:asciiTheme="minorHAnsi" w:hAnsiTheme="minorHAnsi" w:cstheme="minorHAnsi"/>
        </w:rPr>
        <w:t>per le diverse tipologie testuali previste</w:t>
      </w:r>
      <w:r w:rsidR="008C1EE3">
        <w:rPr>
          <w:rFonts w:asciiTheme="minorHAnsi" w:hAnsiTheme="minorHAnsi" w:cstheme="minorHAnsi"/>
        </w:rPr>
        <w:t xml:space="preserve"> per la prova scritta e la griglia per la valutazione della prova orale</w:t>
      </w:r>
      <w:r w:rsidR="00604643">
        <w:rPr>
          <w:rFonts w:asciiTheme="minorHAnsi" w:hAnsiTheme="minorHAnsi" w:cstheme="minorHAnsi"/>
        </w:rPr>
        <w:t>. Tali griglie, sperimentate in occasione dell</w:t>
      </w:r>
      <w:r w:rsidR="008C1EE3">
        <w:rPr>
          <w:rFonts w:asciiTheme="minorHAnsi" w:hAnsiTheme="minorHAnsi" w:cstheme="minorHAnsi"/>
        </w:rPr>
        <w:t>e</w:t>
      </w:r>
      <w:r w:rsidR="00604643">
        <w:rPr>
          <w:rFonts w:asciiTheme="minorHAnsi" w:hAnsiTheme="minorHAnsi" w:cstheme="minorHAnsi"/>
        </w:rPr>
        <w:t xml:space="preserve"> simulazion</w:t>
      </w:r>
      <w:r w:rsidR="008C1EE3">
        <w:rPr>
          <w:rFonts w:asciiTheme="minorHAnsi" w:hAnsiTheme="minorHAnsi" w:cstheme="minorHAnsi"/>
        </w:rPr>
        <w:t>i</w:t>
      </w:r>
      <w:r w:rsidR="00604643">
        <w:rPr>
          <w:rFonts w:asciiTheme="minorHAnsi" w:hAnsiTheme="minorHAnsi" w:cstheme="minorHAnsi"/>
        </w:rPr>
        <w:t>, sono state poi ratificate dagli Organi Collegiali competenti</w:t>
      </w:r>
      <w:r w:rsidR="008C1EE3">
        <w:rPr>
          <w:rFonts w:asciiTheme="minorHAnsi" w:hAnsiTheme="minorHAnsi" w:cstheme="minorHAnsi"/>
        </w:rPr>
        <w:t>.</w:t>
      </w:r>
    </w:p>
    <w:p w14:paraId="2BB637D0" w14:textId="0887F6D0" w:rsidR="00A72973" w:rsidRDefault="00A72973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31451A4" w14:textId="1D8CF6BE" w:rsidR="00A72973" w:rsidRDefault="00A72973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3E29BA8" w14:textId="677A648E" w:rsidR="00A72973" w:rsidRDefault="00A72973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D708456" w14:textId="18D2993F" w:rsidR="00A72973" w:rsidRDefault="00A72973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24DB59D" w14:textId="5A3D3CEC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A57115B" w14:textId="7941D846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E12FE52" w14:textId="69B38A98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7D8DE55" w14:textId="45D6390C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65756DA" w14:textId="1FABCCB4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CD8D143" w14:textId="44E0AFD6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AC67CEE" w14:textId="2BB3AEA6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73FD745" w14:textId="5732380C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C9D173A" w14:textId="7190D100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BAEF166" w14:textId="616FAE65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4823874" w14:textId="62BC72DC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28F4F04" w14:textId="7ED73845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96BDF5" w14:textId="2F022277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FF10D7D" w14:textId="5D9F6194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66F5DA1" w14:textId="3967D4C9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F5B010E" w14:textId="41444E5A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47EAB7C" w14:textId="3A859741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2085EF9" w14:textId="06303F71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3FE8262" w14:textId="55DCA325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C6BAF77" w14:textId="1A3726B9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0D54D6A" w14:textId="2207BCEB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DE73BF2" w14:textId="4AF36BB6" w:rsidR="0068008C" w:rsidRDefault="0068008C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C08F855" w14:textId="77777777" w:rsidR="00BA2E5A" w:rsidRDefault="00BA2E5A" w:rsidP="00A7297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14:paraId="3948B972" w14:textId="7565C379" w:rsidR="00A72973" w:rsidRPr="00A72973" w:rsidRDefault="00A72973" w:rsidP="00A7297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  <w:r w:rsidRPr="00A72973">
        <w:rPr>
          <w:rFonts w:ascii="Calibri" w:hAnsi="Calibri"/>
          <w:b/>
          <w:sz w:val="28"/>
          <w:szCs w:val="28"/>
        </w:rPr>
        <w:t>Partecipazione studentesca (DPR 249/98)</w:t>
      </w:r>
    </w:p>
    <w:p w14:paraId="2A5D5665" w14:textId="33EA90FE" w:rsidR="00C8501D" w:rsidRDefault="00F26281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5E6AEA">
        <w:rPr>
          <w:rFonts w:asciiTheme="minorHAnsi" w:hAnsiTheme="minorHAnsi" w:cstheme="minorHAnsi"/>
        </w:rPr>
        <w:t>In linea con quanto previsto dal DPR 249/98</w:t>
      </w:r>
      <w:r w:rsidR="00F07C79">
        <w:rPr>
          <w:rFonts w:asciiTheme="minorHAnsi" w:hAnsiTheme="minorHAnsi" w:cstheme="minorHAnsi"/>
        </w:rPr>
        <w:t xml:space="preserve"> e SMI</w:t>
      </w:r>
      <w:r w:rsidR="005E6AEA">
        <w:rPr>
          <w:rFonts w:asciiTheme="minorHAnsi" w:hAnsiTheme="minorHAnsi" w:cstheme="minorHAnsi"/>
        </w:rPr>
        <w:t>, in particolare negli articoli 1-2, l</w:t>
      </w:r>
      <w:r w:rsidR="00B76231">
        <w:rPr>
          <w:rFonts w:asciiTheme="minorHAnsi" w:hAnsiTheme="minorHAnsi" w:cstheme="minorHAnsi"/>
        </w:rPr>
        <w:t>a comunità del Liceo Virgilio-Redi si caratterizza per un clima di serena collaborazione che trova</w:t>
      </w:r>
      <w:r w:rsidR="00CE3D55">
        <w:rPr>
          <w:rFonts w:asciiTheme="minorHAnsi" w:hAnsiTheme="minorHAnsi" w:cstheme="minorHAnsi"/>
        </w:rPr>
        <w:t xml:space="preserve"> </w:t>
      </w:r>
      <w:r w:rsidR="00B76231">
        <w:rPr>
          <w:rFonts w:asciiTheme="minorHAnsi" w:hAnsiTheme="minorHAnsi" w:cstheme="minorHAnsi"/>
        </w:rPr>
        <w:t xml:space="preserve">il suo punto di forza nella qualità delle relazioni umane </w:t>
      </w:r>
      <w:r w:rsidR="00CE3D55">
        <w:rPr>
          <w:rFonts w:asciiTheme="minorHAnsi" w:hAnsiTheme="minorHAnsi" w:cstheme="minorHAnsi"/>
        </w:rPr>
        <w:t xml:space="preserve">e nella </w:t>
      </w:r>
      <w:r w:rsidR="00B76231">
        <w:rPr>
          <w:rFonts w:asciiTheme="minorHAnsi" w:hAnsiTheme="minorHAnsi" w:cstheme="minorHAnsi"/>
        </w:rPr>
        <w:t xml:space="preserve">partecipazione </w:t>
      </w:r>
      <w:r w:rsidR="00CE3D55">
        <w:rPr>
          <w:rFonts w:asciiTheme="minorHAnsi" w:hAnsiTheme="minorHAnsi" w:cstheme="minorHAnsi"/>
        </w:rPr>
        <w:t xml:space="preserve">attiva e responsabile degli studenti </w:t>
      </w:r>
      <w:r w:rsidR="00B76231">
        <w:rPr>
          <w:rFonts w:asciiTheme="minorHAnsi" w:hAnsiTheme="minorHAnsi" w:cstheme="minorHAnsi"/>
        </w:rPr>
        <w:t>alla quotidianità della vita scolastica</w:t>
      </w:r>
      <w:r w:rsidR="001A656F">
        <w:rPr>
          <w:rFonts w:asciiTheme="minorHAnsi" w:hAnsiTheme="minorHAnsi" w:cstheme="minorHAnsi"/>
        </w:rPr>
        <w:t>. Nella consapevolezza che il dialogo ed il confronto costituisc</w:t>
      </w:r>
      <w:r w:rsidR="00274655">
        <w:rPr>
          <w:rFonts w:asciiTheme="minorHAnsi" w:hAnsiTheme="minorHAnsi" w:cstheme="minorHAnsi"/>
        </w:rPr>
        <w:t>a</w:t>
      </w:r>
      <w:r w:rsidR="001A656F">
        <w:rPr>
          <w:rFonts w:asciiTheme="minorHAnsi" w:hAnsiTheme="minorHAnsi" w:cstheme="minorHAnsi"/>
        </w:rPr>
        <w:t xml:space="preserve">no la chiave di volta del processo di crescita che porta l’adolescente a diventare uomo e cittadino, la scuola </w:t>
      </w:r>
      <w:r w:rsidR="002D251D">
        <w:rPr>
          <w:rFonts w:asciiTheme="minorHAnsi" w:hAnsiTheme="minorHAnsi" w:cstheme="minorHAnsi"/>
        </w:rPr>
        <w:t>ha sempre favorito opportunità di incontro fra gli studenti e con gli studenti, guidandoli nella capacità di compiere scelte autonome e ponderate</w:t>
      </w:r>
      <w:r w:rsidR="00C8501D">
        <w:rPr>
          <w:rFonts w:asciiTheme="minorHAnsi" w:hAnsiTheme="minorHAnsi" w:cstheme="minorHAnsi"/>
        </w:rPr>
        <w:t xml:space="preserve">. </w:t>
      </w:r>
    </w:p>
    <w:p w14:paraId="6023D992" w14:textId="2CB9BB95" w:rsidR="00243288" w:rsidRPr="00794555" w:rsidRDefault="00243288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Di particolare rilevanza è stata, in questo senso, la precisa volontà da parte degli studenti di fare delle Assemble</w:t>
      </w:r>
      <w:r w:rsidR="00F6133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di Istituto lo spazio privilegiato di esperienze autogestite di dibattito su temi di particolare interesse ed attualità</w:t>
      </w:r>
      <w:r w:rsidR="00153815">
        <w:rPr>
          <w:rFonts w:asciiTheme="minorHAnsi" w:hAnsiTheme="minorHAnsi" w:cstheme="minorHAnsi"/>
        </w:rPr>
        <w:t>, individuati in seno alle riunioni del Comitato studentesco,</w:t>
      </w:r>
      <w:r>
        <w:rPr>
          <w:rFonts w:asciiTheme="minorHAnsi" w:hAnsiTheme="minorHAnsi" w:cstheme="minorHAnsi"/>
        </w:rPr>
        <w:t xml:space="preserve"> con l’intervento, dietro autorizzazione del Consiglio di </w:t>
      </w:r>
      <w:r w:rsidR="0015381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stituto e sotto la guida della Funzione strumentale studenti, di esperti esterni</w:t>
      </w:r>
      <w:r w:rsidR="00153815">
        <w:rPr>
          <w:rFonts w:asciiTheme="minorHAnsi" w:hAnsiTheme="minorHAnsi" w:cstheme="minorHAnsi"/>
        </w:rPr>
        <w:t xml:space="preserve">. A conferma di un atteggiamento di evidente sensibilità a problematiche di rilievo, su suggerimento di un gruppo di </w:t>
      </w:r>
      <w:r w:rsidR="00F07C79">
        <w:rPr>
          <w:rFonts w:asciiTheme="minorHAnsi" w:hAnsiTheme="minorHAnsi" w:cstheme="minorHAnsi"/>
        </w:rPr>
        <w:t>alunni</w:t>
      </w:r>
      <w:r w:rsidR="00E35DFB">
        <w:rPr>
          <w:rFonts w:asciiTheme="minorHAnsi" w:hAnsiTheme="minorHAnsi" w:cstheme="minorHAnsi"/>
        </w:rPr>
        <w:t>,</w:t>
      </w:r>
      <w:r w:rsidR="00153815">
        <w:rPr>
          <w:rFonts w:asciiTheme="minorHAnsi" w:hAnsiTheme="minorHAnsi" w:cstheme="minorHAnsi"/>
        </w:rPr>
        <w:t xml:space="preserve"> è stata formulata </w:t>
      </w:r>
      <w:r w:rsidR="00E35DFB">
        <w:rPr>
          <w:rFonts w:asciiTheme="minorHAnsi" w:hAnsiTheme="minorHAnsi" w:cstheme="minorHAnsi"/>
        </w:rPr>
        <w:t xml:space="preserve">dai Rappresentanti di Istituto, e quindi inoltrata alla </w:t>
      </w:r>
      <w:proofErr w:type="spellStart"/>
      <w:r w:rsidR="00E35DFB">
        <w:rPr>
          <w:rFonts w:asciiTheme="minorHAnsi" w:hAnsiTheme="minorHAnsi" w:cstheme="minorHAnsi"/>
        </w:rPr>
        <w:t>Monteco</w:t>
      </w:r>
      <w:proofErr w:type="spellEnd"/>
      <w:r w:rsidR="00E35DFB">
        <w:rPr>
          <w:rFonts w:asciiTheme="minorHAnsi" w:hAnsiTheme="minorHAnsi" w:cstheme="minorHAnsi"/>
        </w:rPr>
        <w:t xml:space="preserve"> SRL, </w:t>
      </w:r>
      <w:r w:rsidR="00153815">
        <w:rPr>
          <w:rFonts w:asciiTheme="minorHAnsi" w:hAnsiTheme="minorHAnsi" w:cstheme="minorHAnsi"/>
        </w:rPr>
        <w:t xml:space="preserve">la richiesta di </w:t>
      </w:r>
      <w:r w:rsidR="00E35DFB">
        <w:rPr>
          <w:rFonts w:asciiTheme="minorHAnsi" w:hAnsiTheme="minorHAnsi" w:cstheme="minorHAnsi"/>
        </w:rPr>
        <w:t xml:space="preserve">effettuare nelle singole classi la raccolta differenziata. L’istanza è stata accolta favorevolmente dai responsabili della </w:t>
      </w:r>
      <w:proofErr w:type="spellStart"/>
      <w:r w:rsidR="00E35DFB">
        <w:rPr>
          <w:rFonts w:asciiTheme="minorHAnsi" w:hAnsiTheme="minorHAnsi" w:cstheme="minorHAnsi"/>
        </w:rPr>
        <w:t>Monteco</w:t>
      </w:r>
      <w:proofErr w:type="spellEnd"/>
      <w:r w:rsidR="00E35DFB">
        <w:rPr>
          <w:rFonts w:asciiTheme="minorHAnsi" w:hAnsiTheme="minorHAnsi" w:cstheme="minorHAnsi"/>
        </w:rPr>
        <w:t xml:space="preserve"> che, d’accordo con il Dirigente Scolastico, hanno organizzato un incontro informativo con i Rappresentanti di classe ed hanno poi provveduto alla distribuzione degli </w:t>
      </w:r>
      <w:proofErr w:type="spellStart"/>
      <w:r w:rsidR="00E35DFB">
        <w:rPr>
          <w:rFonts w:asciiTheme="minorHAnsi" w:hAnsiTheme="minorHAnsi" w:cstheme="minorHAnsi"/>
        </w:rPr>
        <w:t>ecobox</w:t>
      </w:r>
      <w:proofErr w:type="spellEnd"/>
      <w:r w:rsidR="00E35DFB">
        <w:rPr>
          <w:rFonts w:asciiTheme="minorHAnsi" w:hAnsiTheme="minorHAnsi" w:cstheme="minorHAnsi"/>
        </w:rPr>
        <w:t>.</w:t>
      </w:r>
      <w:r w:rsidR="00794555">
        <w:rPr>
          <w:rFonts w:asciiTheme="minorHAnsi" w:hAnsiTheme="minorHAnsi" w:cstheme="minorHAnsi"/>
        </w:rPr>
        <w:t xml:space="preserve"> </w:t>
      </w:r>
      <w:r w:rsidR="00794555" w:rsidRPr="00794555">
        <w:rPr>
          <w:rFonts w:asciiTheme="minorHAnsi" w:hAnsiTheme="minorHAnsi" w:cstheme="minorHAnsi"/>
          <w:i/>
          <w:sz w:val="20"/>
          <w:szCs w:val="20"/>
        </w:rPr>
        <w:t>(</w:t>
      </w:r>
      <w:r w:rsidR="00794555" w:rsidRPr="00794555">
        <w:rPr>
          <w:rFonts w:asciiTheme="minorHAnsi" w:hAnsiTheme="minorHAnsi" w:cstheme="minorHAnsi"/>
          <w:i/>
          <w:sz w:val="20"/>
          <w:szCs w:val="20"/>
        </w:rPr>
        <w:t xml:space="preserve">solo </w:t>
      </w:r>
      <w:proofErr w:type="gramStart"/>
      <w:r w:rsidR="00794555" w:rsidRPr="00794555">
        <w:rPr>
          <w:rFonts w:asciiTheme="minorHAnsi" w:hAnsiTheme="minorHAnsi" w:cstheme="minorHAnsi"/>
          <w:i/>
          <w:sz w:val="20"/>
          <w:szCs w:val="20"/>
        </w:rPr>
        <w:t>per  Lecce</w:t>
      </w:r>
      <w:proofErr w:type="gramEnd"/>
      <w:r w:rsidR="00794555" w:rsidRPr="00794555">
        <w:rPr>
          <w:rFonts w:asciiTheme="minorHAnsi" w:hAnsiTheme="minorHAnsi" w:cstheme="minorHAnsi"/>
          <w:i/>
          <w:sz w:val="20"/>
          <w:szCs w:val="20"/>
        </w:rPr>
        <w:t>)</w:t>
      </w:r>
    </w:p>
    <w:p w14:paraId="569ACB71" w14:textId="1092B3A3" w:rsidR="00C8501D" w:rsidRPr="002D251D" w:rsidRDefault="00C8501D" w:rsidP="00C8501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07C79">
        <w:rPr>
          <w:rFonts w:asciiTheme="minorHAnsi" w:hAnsiTheme="minorHAnsi" w:cstheme="minorHAnsi"/>
        </w:rPr>
        <w:t>In relazione</w:t>
      </w:r>
      <w:r w:rsidR="00F6133F">
        <w:rPr>
          <w:rFonts w:asciiTheme="minorHAnsi" w:hAnsiTheme="minorHAnsi" w:cstheme="minorHAnsi"/>
        </w:rPr>
        <w:t xml:space="preserve"> poi</w:t>
      </w:r>
      <w:r w:rsidR="00F07C79">
        <w:rPr>
          <w:rFonts w:asciiTheme="minorHAnsi" w:hAnsiTheme="minorHAnsi" w:cstheme="minorHAnsi"/>
        </w:rPr>
        <w:t xml:space="preserve"> a quanto esplicitamente richiesto dal DPR 249/98 come impegno da parte della scuola </w:t>
      </w:r>
      <w:r w:rsidR="00F6133F">
        <w:rPr>
          <w:rFonts w:asciiTheme="minorHAnsi" w:hAnsiTheme="minorHAnsi" w:cstheme="minorHAnsi"/>
        </w:rPr>
        <w:t xml:space="preserve">a valorizzare le attitudini e le inclinazioni di ciascun alunno, il Liceo Virgilio-Redi si distingue per un’Offerta Formativa unica ed originale che trova nella personalizzazione del curricolo lo </w:t>
      </w:r>
      <w:r w:rsidR="00F6133F" w:rsidRPr="00164B24">
        <w:rPr>
          <w:rFonts w:asciiTheme="minorHAnsi" w:hAnsiTheme="minorHAnsi" w:cstheme="minorHAnsi"/>
        </w:rPr>
        <w:t xml:space="preserve">strumento </w:t>
      </w:r>
      <w:r w:rsidR="00F6133F">
        <w:rPr>
          <w:rFonts w:asciiTheme="minorHAnsi" w:hAnsiTheme="minorHAnsi" w:cstheme="minorHAnsi"/>
        </w:rPr>
        <w:t>privilegiato</w:t>
      </w:r>
      <w:r w:rsidR="00F6133F" w:rsidRPr="00164B24">
        <w:rPr>
          <w:rFonts w:asciiTheme="minorHAnsi" w:hAnsiTheme="minorHAnsi" w:cstheme="minorHAnsi"/>
        </w:rPr>
        <w:t xml:space="preserve"> dell’azione didattica.</w:t>
      </w:r>
      <w:r w:rsidR="00F6133F">
        <w:rPr>
          <w:rFonts w:asciiTheme="minorHAnsi" w:hAnsiTheme="minorHAnsi" w:cstheme="minorHAnsi"/>
        </w:rPr>
        <w:t xml:space="preserve"> </w:t>
      </w:r>
      <w:r w:rsidR="00164B24">
        <w:rPr>
          <w:rFonts w:asciiTheme="minorHAnsi" w:hAnsiTheme="minorHAnsi" w:cstheme="minorHAnsi"/>
        </w:rPr>
        <w:t>A partire dal secondo biennio, infatti, il curriculum ordinario viene ampliato</w:t>
      </w:r>
      <w:r w:rsidR="00164B24" w:rsidRPr="00164B24">
        <w:rPr>
          <w:rFonts w:asciiTheme="minorHAnsi" w:hAnsiTheme="minorHAnsi" w:cstheme="minorHAnsi"/>
        </w:rPr>
        <w:t xml:space="preserve"> con </w:t>
      </w:r>
      <w:r w:rsidR="00F6133F">
        <w:rPr>
          <w:rFonts w:asciiTheme="minorHAnsi" w:hAnsiTheme="minorHAnsi" w:cstheme="minorHAnsi"/>
        </w:rPr>
        <w:t>un’ampia varietà di attività di potenziamento</w:t>
      </w:r>
      <w:r w:rsidR="00223879">
        <w:rPr>
          <w:rFonts w:asciiTheme="minorHAnsi" w:hAnsiTheme="minorHAnsi" w:cstheme="minorHAnsi"/>
        </w:rPr>
        <w:t>,</w:t>
      </w:r>
      <w:r w:rsidR="00F6133F">
        <w:rPr>
          <w:rFonts w:asciiTheme="minorHAnsi" w:hAnsiTheme="minorHAnsi" w:cstheme="minorHAnsi"/>
        </w:rPr>
        <w:t xml:space="preserve"> r</w:t>
      </w:r>
      <w:r w:rsidR="00164B24">
        <w:rPr>
          <w:rFonts w:asciiTheme="minorHAnsi" w:hAnsiTheme="minorHAnsi" w:cstheme="minorHAnsi"/>
        </w:rPr>
        <w:t>ivolt</w:t>
      </w:r>
      <w:r w:rsidR="00F6133F">
        <w:rPr>
          <w:rFonts w:asciiTheme="minorHAnsi" w:hAnsiTheme="minorHAnsi" w:cstheme="minorHAnsi"/>
        </w:rPr>
        <w:t>e</w:t>
      </w:r>
      <w:r w:rsidR="00164B24" w:rsidRPr="00164B24">
        <w:rPr>
          <w:rFonts w:asciiTheme="minorHAnsi" w:hAnsiTheme="minorHAnsi" w:cstheme="minorHAnsi"/>
        </w:rPr>
        <w:t xml:space="preserve"> </w:t>
      </w:r>
      <w:r w:rsidR="00164B24">
        <w:rPr>
          <w:rFonts w:asciiTheme="minorHAnsi" w:hAnsiTheme="minorHAnsi" w:cstheme="minorHAnsi"/>
        </w:rPr>
        <w:t>al</w:t>
      </w:r>
      <w:r w:rsidR="00164B24" w:rsidRPr="00164B24">
        <w:rPr>
          <w:rFonts w:asciiTheme="minorHAnsi" w:hAnsiTheme="minorHAnsi" w:cstheme="minorHAnsi"/>
        </w:rPr>
        <w:t xml:space="preserve">l’approfondimento delle competenze richieste per l’accesso ai corsi di studio universitari </w:t>
      </w:r>
      <w:r w:rsidR="00223879">
        <w:rPr>
          <w:rFonts w:asciiTheme="minorHAnsi" w:hAnsiTheme="minorHAnsi" w:cstheme="minorHAnsi"/>
        </w:rPr>
        <w:t>o</w:t>
      </w:r>
      <w:r w:rsidR="00F6133F">
        <w:rPr>
          <w:rFonts w:asciiTheme="minorHAnsi" w:hAnsiTheme="minorHAnsi" w:cstheme="minorHAnsi"/>
        </w:rPr>
        <w:t xml:space="preserve"> al</w:t>
      </w:r>
      <w:r w:rsidR="00164B24" w:rsidRPr="00164B24">
        <w:rPr>
          <w:rFonts w:asciiTheme="minorHAnsi" w:hAnsiTheme="minorHAnsi" w:cstheme="minorHAnsi"/>
        </w:rPr>
        <w:t>l’inserimento nel mondo del lavoro</w:t>
      </w:r>
      <w:r w:rsidR="00164B24">
        <w:rPr>
          <w:rFonts w:asciiTheme="minorHAnsi" w:hAnsiTheme="minorHAnsi" w:cstheme="minorHAnsi"/>
        </w:rPr>
        <w:t xml:space="preserve"> e strutturat</w:t>
      </w:r>
      <w:r w:rsidR="00223879">
        <w:rPr>
          <w:rFonts w:asciiTheme="minorHAnsi" w:hAnsiTheme="minorHAnsi" w:cstheme="minorHAnsi"/>
        </w:rPr>
        <w:t>e</w:t>
      </w:r>
      <w:r w:rsidR="00164B24" w:rsidRPr="00164B24">
        <w:rPr>
          <w:rFonts w:asciiTheme="minorHAnsi" w:hAnsiTheme="minorHAnsi" w:cstheme="minorHAnsi"/>
        </w:rPr>
        <w:t xml:space="preserve"> secondo tempi e modalità che teng</w:t>
      </w:r>
      <w:r w:rsidR="00164B24">
        <w:rPr>
          <w:rFonts w:asciiTheme="minorHAnsi" w:hAnsiTheme="minorHAnsi" w:cstheme="minorHAnsi"/>
        </w:rPr>
        <w:t>a</w:t>
      </w:r>
      <w:r w:rsidR="00164B24" w:rsidRPr="00164B24">
        <w:rPr>
          <w:rFonts w:asciiTheme="minorHAnsi" w:hAnsiTheme="minorHAnsi" w:cstheme="minorHAnsi"/>
        </w:rPr>
        <w:t>no conto dei ritmi di apprendimento e delle esigenze degli studenti</w:t>
      </w:r>
      <w:r w:rsidR="00164B24">
        <w:rPr>
          <w:rFonts w:asciiTheme="minorHAnsi" w:hAnsiTheme="minorHAnsi" w:cstheme="minorHAnsi"/>
        </w:rPr>
        <w:t xml:space="preserve">, </w:t>
      </w:r>
      <w:r w:rsidR="00A07BE1">
        <w:rPr>
          <w:rFonts w:asciiTheme="minorHAnsi" w:hAnsiTheme="minorHAnsi" w:cstheme="minorHAnsi"/>
        </w:rPr>
        <w:t>al cui interno</w:t>
      </w:r>
      <w:r w:rsidR="00A728E1">
        <w:rPr>
          <w:rFonts w:asciiTheme="minorHAnsi" w:hAnsiTheme="minorHAnsi" w:cstheme="minorHAnsi"/>
        </w:rPr>
        <w:t xml:space="preserve"> l’alunno sceglie liberamente </w:t>
      </w:r>
      <w:r w:rsidR="00A07BE1">
        <w:rPr>
          <w:rFonts w:asciiTheme="minorHAnsi" w:hAnsiTheme="minorHAnsi" w:cstheme="minorHAnsi"/>
        </w:rPr>
        <w:t xml:space="preserve">il percorso </w:t>
      </w:r>
      <w:r w:rsidR="00223879">
        <w:rPr>
          <w:rFonts w:asciiTheme="minorHAnsi" w:hAnsiTheme="minorHAnsi" w:cstheme="minorHAnsi"/>
        </w:rPr>
        <w:t xml:space="preserve">più </w:t>
      </w:r>
      <w:r w:rsidR="007F5948">
        <w:rPr>
          <w:rFonts w:asciiTheme="minorHAnsi" w:hAnsiTheme="minorHAnsi" w:cstheme="minorHAnsi"/>
        </w:rPr>
        <w:t xml:space="preserve">rispondente ai propri interessi. </w:t>
      </w:r>
    </w:p>
    <w:p w14:paraId="4B1294E0" w14:textId="7271F0E0" w:rsidR="00223879" w:rsidRDefault="00A07BE1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Se da un lato, inoltre, il Liceo mira alla valorizzazione delle eccellenze, dall’altro mette in atto </w:t>
      </w:r>
      <w:r w:rsidRPr="00A07BE1">
        <w:rPr>
          <w:rFonts w:asciiTheme="minorHAnsi" w:hAnsiTheme="minorHAnsi" w:cstheme="minorHAnsi"/>
        </w:rPr>
        <w:t xml:space="preserve">iniziative concrete per il recupero di situazioni di ritardo e di svantaggio </w:t>
      </w:r>
      <w:r>
        <w:rPr>
          <w:rFonts w:asciiTheme="minorHAnsi" w:hAnsiTheme="minorHAnsi" w:cstheme="minorHAnsi"/>
        </w:rPr>
        <w:t xml:space="preserve">e </w:t>
      </w:r>
      <w:r w:rsidR="00737791">
        <w:rPr>
          <w:rFonts w:asciiTheme="minorHAnsi" w:hAnsiTheme="minorHAnsi" w:cstheme="minorHAnsi"/>
        </w:rPr>
        <w:t>garantisce</w:t>
      </w:r>
      <w:r>
        <w:rPr>
          <w:rFonts w:asciiTheme="minorHAnsi" w:hAnsiTheme="minorHAnsi" w:cstheme="minorHAnsi"/>
        </w:rPr>
        <w:t xml:space="preserve"> il proprio supporto agli studenti in situazioni di disagio offrendo, in collaborazione con la ASL, </w:t>
      </w:r>
      <w:r w:rsidRPr="00A07BE1">
        <w:rPr>
          <w:rFonts w:asciiTheme="minorHAnsi" w:hAnsiTheme="minorHAnsi" w:cstheme="minorHAnsi"/>
        </w:rPr>
        <w:t>servizi di sostegno e di assistenza psicologica</w:t>
      </w:r>
      <w:r>
        <w:rPr>
          <w:rFonts w:asciiTheme="minorHAnsi" w:hAnsiTheme="minorHAnsi" w:cstheme="minorHAnsi"/>
        </w:rPr>
        <w:t xml:space="preserve">. </w:t>
      </w:r>
      <w:r w:rsidR="00F26281">
        <w:rPr>
          <w:rFonts w:asciiTheme="minorHAnsi" w:hAnsiTheme="minorHAnsi" w:cstheme="minorHAnsi"/>
        </w:rPr>
        <w:t xml:space="preserve">  </w:t>
      </w:r>
      <w:bookmarkStart w:id="0" w:name="_GoBack"/>
      <w:bookmarkEnd w:id="0"/>
    </w:p>
    <w:p w14:paraId="1832BA16" w14:textId="55329EFF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20A8218" w14:textId="382D83F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52BC1B7" w14:textId="3AB36B6A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02C847F" w14:textId="16E3BE7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A0E121A" w14:textId="48D93E7F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13F59D0" w14:textId="06656BF0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BEA94D3" w14:textId="07873694" w:rsidR="00223879" w:rsidRDefault="00223879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9458FB9" w14:textId="2CA7A2BF" w:rsidR="00223879" w:rsidRDefault="00223879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13C377F" w14:textId="690F14E3" w:rsidR="00223879" w:rsidRDefault="00223879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D605A92" w14:textId="16490678" w:rsidR="00223879" w:rsidRDefault="00223879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>
        <w:rPr>
          <w:rFonts w:ascii="Calibri" w:hAnsi="Calibri"/>
          <w:i w:val="0"/>
          <w:sz w:val="32"/>
          <w:szCs w:val="32"/>
        </w:rPr>
        <w:t>GRIGLIE DI VALUTAZIONE</w:t>
      </w:r>
    </w:p>
    <w:p w14:paraId="3409F748" w14:textId="77777777" w:rsidR="00223879" w:rsidRDefault="00223879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F24369B" w14:textId="1EC64C84" w:rsidR="00223879" w:rsidRPr="00223879" w:rsidRDefault="00223879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>Italiano scritto</w:t>
      </w:r>
    </w:p>
    <w:p w14:paraId="4B4F93F3" w14:textId="77777777" w:rsidR="00223879" w:rsidRPr="00223879" w:rsidRDefault="00223879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>Greco/Latino scritto (per l'indirizzo classico)</w:t>
      </w:r>
    </w:p>
    <w:p w14:paraId="46EBC198" w14:textId="77777777" w:rsidR="00223879" w:rsidRPr="00223879" w:rsidRDefault="00223879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>Lingua inglese/francese/spagnola/tedesca (per l'indirizzo linguistico)</w:t>
      </w:r>
    </w:p>
    <w:p w14:paraId="5D6EC8C5" w14:textId="77777777" w:rsidR="00223879" w:rsidRPr="00223879" w:rsidRDefault="00223879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>Matematica e Fisica (per l’Indirizzo scientifico)</w:t>
      </w:r>
    </w:p>
    <w:p w14:paraId="7E1924A0" w14:textId="77777777" w:rsidR="00223879" w:rsidRPr="00223879" w:rsidRDefault="00223879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>Matematica, Fisica e Scienze (per l’Indirizzo scienze applicate)</w:t>
      </w:r>
    </w:p>
    <w:p w14:paraId="259F0005" w14:textId="77777777" w:rsidR="00223879" w:rsidRPr="00223879" w:rsidRDefault="00223879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 xml:space="preserve">Colloquio </w:t>
      </w:r>
    </w:p>
    <w:p w14:paraId="7F6EC721" w14:textId="478A4920" w:rsidR="00223879" w:rsidRDefault="00223879" w:rsidP="00223879">
      <w:pPr>
        <w:tabs>
          <w:tab w:val="left" w:pos="321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C58BC4D" w14:textId="22B641FC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50E33DE" w14:textId="4CE8A4E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40A7F1F" w14:textId="71BB75E4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FA69D6B" w14:textId="75F1F9CB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F08DE79" w14:textId="724BC05D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F1FAC04" w14:textId="5D16F596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4D8570E" w14:textId="0A908C94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66DD118" w14:textId="1DFB82ED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4DA8594" w14:textId="5E43638B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A4EB119" w14:textId="17ECF19D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7FDCC3A" w14:textId="5E90D61D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572F8EA" w14:textId="56C415CD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B854FC9" w14:textId="0452A498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1811523" w14:textId="0014C938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878133B" w14:textId="7186868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0E35363" w14:textId="3C02EA49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6E2CCE2" w14:textId="55DAD630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757D258" w14:textId="0F2D4AD2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79C0D64" w14:textId="18BA8A86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760FE50" w14:textId="6F090F69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9A132DE" w14:textId="4829551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D3B3DA6" w14:textId="72A9B3B4" w:rsidR="00223879" w:rsidRDefault="00223879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>
        <w:rPr>
          <w:rFonts w:ascii="Calibri" w:hAnsi="Calibri"/>
          <w:i w:val="0"/>
          <w:sz w:val="32"/>
          <w:szCs w:val="32"/>
        </w:rPr>
        <w:t>ALTRO</w:t>
      </w:r>
    </w:p>
    <w:p w14:paraId="6BD9155F" w14:textId="0215DA59" w:rsidR="00223879" w:rsidRDefault="00223879" w:rsidP="00223879"/>
    <w:p w14:paraId="158783CF" w14:textId="77777777" w:rsidR="00223879" w:rsidRPr="00223879" w:rsidRDefault="00223879" w:rsidP="00223879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 xml:space="preserve">Inclusione (BES/DSA – H) </w:t>
      </w:r>
    </w:p>
    <w:p w14:paraId="0AD84C3B" w14:textId="77777777" w:rsidR="00223879" w:rsidRPr="00223879" w:rsidRDefault="00223879" w:rsidP="00223879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 xml:space="preserve">Personalizzazione (Studenti </w:t>
      </w:r>
      <w:proofErr w:type="gramStart"/>
      <w:r w:rsidRPr="00223879">
        <w:rPr>
          <w:rFonts w:ascii="Calibri" w:hAnsi="Calibri"/>
          <w:sz w:val="28"/>
          <w:szCs w:val="28"/>
        </w:rPr>
        <w:t>atleti, ….</w:t>
      </w:r>
      <w:proofErr w:type="gramEnd"/>
      <w:r w:rsidRPr="00223879">
        <w:rPr>
          <w:rFonts w:ascii="Calibri" w:hAnsi="Calibri"/>
          <w:sz w:val="28"/>
          <w:szCs w:val="28"/>
        </w:rPr>
        <w:t>)</w:t>
      </w:r>
    </w:p>
    <w:p w14:paraId="1B662D20" w14:textId="77777777" w:rsidR="00223879" w:rsidRPr="00223879" w:rsidRDefault="00223879" w:rsidP="00223879"/>
    <w:p w14:paraId="74B19F5A" w14:textId="77777777" w:rsidR="00223879" w:rsidRPr="002D251D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sectPr w:rsidR="00223879" w:rsidRPr="002D251D" w:rsidSect="002B1B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CFD99" w14:textId="77777777" w:rsidR="009520B4" w:rsidRDefault="009520B4">
      <w:r>
        <w:separator/>
      </w:r>
    </w:p>
  </w:endnote>
  <w:endnote w:type="continuationSeparator" w:id="0">
    <w:p w14:paraId="5E8CC43F" w14:textId="77777777" w:rsidR="009520B4" w:rsidRDefault="0095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A481" w14:textId="77777777" w:rsidR="00606988" w:rsidRPr="00F83365" w:rsidRDefault="00606988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606988" w:rsidRPr="00F83365" w:rsidRDefault="00606988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" filled="f" stroked="f">
              <v:textbox style="mso-next-textbox:#Text Box 7">
                <w:txbxContent>
                  <w:p w14:paraId="2065BF54" w14:textId="77777777" w:rsidR="00606988" w:rsidRPr="00F83365" w:rsidRDefault="00606988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63E4D" w14:textId="77777777" w:rsidR="00606988" w:rsidRDefault="00606988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606988" w:rsidRPr="00F83365" w:rsidRDefault="00606988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606988" w:rsidRDefault="00606988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6E067" w14:textId="77777777" w:rsidR="009520B4" w:rsidRDefault="009520B4">
      <w:r>
        <w:separator/>
      </w:r>
    </w:p>
  </w:footnote>
  <w:footnote w:type="continuationSeparator" w:id="0">
    <w:p w14:paraId="5AA619AB" w14:textId="77777777" w:rsidR="009520B4" w:rsidRDefault="0095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EC18E" w14:textId="00597E08" w:rsidR="00606988" w:rsidRDefault="00606988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4C1ADBA">
          <wp:simplePos x="0" y="0"/>
          <wp:positionH relativeFrom="margin">
            <wp:posOffset>-178435</wp:posOffset>
          </wp:positionH>
          <wp:positionV relativeFrom="paragraph">
            <wp:posOffset>-351790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2DAD" w14:textId="00029411" w:rsidR="00606988" w:rsidRPr="00AD5C07" w:rsidRDefault="00606988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</w:t>
    </w:r>
    <w:r w:rsidR="006D7B71">
      <w:rPr>
        <w:rFonts w:ascii="Verdana" w:hAnsi="Verdana"/>
        <w:sz w:val="8"/>
        <w:szCs w:val="8"/>
        <w:lang w:val="pt-BR"/>
      </w:rPr>
      <w:t>--</w:t>
    </w: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8BB8" w14:textId="77777777" w:rsidR="00606988" w:rsidRDefault="00606988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77" name="Immagine 77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8" name="Immagine 78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79" name="Immagine 79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CA9477A" w14:textId="77777777" w:rsidR="00606988" w:rsidRPr="002C28B2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2527D350" w14:textId="352395F0" w:rsidR="00606988" w:rsidRPr="001A712D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z w:val="20"/>
        <w:szCs w:val="20"/>
        <w:u w:val="single"/>
      </w:rPr>
    </w:pPr>
    <w:r w:rsidRPr="001A712D">
      <w:rPr>
        <w:rFonts w:ascii="Cambria" w:hAnsi="Cambria"/>
        <w:b/>
        <w:sz w:val="20"/>
        <w:szCs w:val="20"/>
        <w:u w:val="single"/>
      </w:rPr>
      <w:t>Liceo Classico, Scientifico, Linguistico, delle Scienze Applicate, delle Scienze Umane ed Economico-Sociale</w:t>
    </w:r>
  </w:p>
  <w:p w14:paraId="03E25C30" w14:textId="77777777" w:rsidR="00606988" w:rsidRPr="002C28B2" w:rsidRDefault="00606988" w:rsidP="00AD5C07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1DF752CA" w14:textId="77777777" w:rsidR="00606988" w:rsidRPr="002C28B2" w:rsidRDefault="00606988" w:rsidP="00AD5C07">
    <w:pP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>Scientifico-</w:t>
    </w:r>
    <w:r w:rsidRPr="002C28B2">
      <w:rPr>
        <w:rFonts w:ascii="Calibri" w:hAnsi="Calibri"/>
        <w:sz w:val="18"/>
        <w:szCs w:val="18"/>
      </w:rPr>
      <w:t>Scienze app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</w:t>
    </w:r>
    <w:r w:rsidRPr="004D0498">
      <w:rPr>
        <w:rFonts w:ascii="Calibri" w:hAnsi="Calibri"/>
        <w:sz w:val="18"/>
        <w:szCs w:val="18"/>
      </w:rPr>
      <w:t>Marinelli</w:t>
    </w:r>
    <w:r w:rsidRPr="002C28B2">
      <w:rPr>
        <w:rFonts w:ascii="Calibri" w:hAnsi="Calibri"/>
        <w:sz w:val="18"/>
        <w:szCs w:val="18"/>
      </w:rPr>
      <w:t xml:space="preserve">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342FCF73" w14:textId="45AED792" w:rsidR="00606988" w:rsidRPr="002C28B2" w:rsidRDefault="00606988" w:rsidP="00AD5C07">
    <w:pPr>
      <w:autoSpaceDE w:val="0"/>
      <w:autoSpaceDN w:val="0"/>
      <w:adjustRightInd w:val="0"/>
      <w:jc w:val="center"/>
      <w:rPr>
        <w:rStyle w:val="stile18"/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Liceo delle Scienze Umane </w:t>
    </w:r>
    <w:r w:rsidRPr="002C28B2">
      <w:rPr>
        <w:rFonts w:ascii="Calibri" w:hAnsi="Calibri"/>
        <w:sz w:val="18"/>
        <w:szCs w:val="18"/>
      </w:rPr>
      <w:t>(</w:t>
    </w:r>
    <w:r w:rsidRPr="002C28B2">
      <w:rPr>
        <w:rFonts w:ascii="Calibri" w:hAnsi="Calibri" w:cs="Helvetica"/>
        <w:bCs/>
        <w:sz w:val="18"/>
        <w:szCs w:val="18"/>
      </w:rPr>
      <w:t>LEPM04601G</w:t>
    </w:r>
    <w:r w:rsidRPr="002C28B2">
      <w:rPr>
        <w:rFonts w:ascii="Calibri" w:hAnsi="Calibri"/>
        <w:sz w:val="18"/>
        <w:szCs w:val="18"/>
      </w:rPr>
      <w:t>)</w:t>
    </w:r>
    <w:r>
      <w:rPr>
        <w:rFonts w:ascii="Calibri" w:hAnsi="Calibri"/>
        <w:sz w:val="18"/>
        <w:szCs w:val="18"/>
      </w:rPr>
      <w:t xml:space="preserve">: Via Napoli – 73012 </w:t>
    </w:r>
    <w:proofErr w:type="gramStart"/>
    <w:r>
      <w:rPr>
        <w:rFonts w:ascii="Calibri" w:hAnsi="Calibri"/>
        <w:sz w:val="18"/>
        <w:szCs w:val="18"/>
      </w:rPr>
      <w:t>-  Campi</w:t>
    </w:r>
    <w:proofErr w:type="gramEnd"/>
    <w:r>
      <w:rPr>
        <w:rFonts w:ascii="Calibri" w:hAnsi="Calibri"/>
        <w:sz w:val="18"/>
        <w:szCs w:val="18"/>
      </w:rPr>
      <w:t xml:space="preserve"> Salentina (LE)</w:t>
    </w:r>
  </w:p>
  <w:p w14:paraId="29362DDE" w14:textId="6D67654E" w:rsidR="00606988" w:rsidRPr="00730DEF" w:rsidRDefault="00606988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="00B313DC"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606988" w:rsidRPr="00AD5C07" w:rsidRDefault="00606988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21697"/>
    <w:multiLevelType w:val="hybridMultilevel"/>
    <w:tmpl w:val="8188E5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F2E55"/>
    <w:multiLevelType w:val="hybridMultilevel"/>
    <w:tmpl w:val="6CB4D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54784"/>
    <w:multiLevelType w:val="hybridMultilevel"/>
    <w:tmpl w:val="B10CAEB6"/>
    <w:lvl w:ilvl="0" w:tplc="CFEAE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3576D"/>
    <w:multiLevelType w:val="hybridMultilevel"/>
    <w:tmpl w:val="74242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56137"/>
    <w:multiLevelType w:val="hybridMultilevel"/>
    <w:tmpl w:val="213E9434"/>
    <w:lvl w:ilvl="0" w:tplc="0410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C"/>
    <w:rsid w:val="00001E10"/>
    <w:rsid w:val="00005124"/>
    <w:rsid w:val="00030923"/>
    <w:rsid w:val="00032E17"/>
    <w:rsid w:val="00035ABB"/>
    <w:rsid w:val="00037453"/>
    <w:rsid w:val="00043CC9"/>
    <w:rsid w:val="000547C4"/>
    <w:rsid w:val="00080577"/>
    <w:rsid w:val="0008342D"/>
    <w:rsid w:val="00090494"/>
    <w:rsid w:val="00090831"/>
    <w:rsid w:val="000954A3"/>
    <w:rsid w:val="000B7F7B"/>
    <w:rsid w:val="000D5669"/>
    <w:rsid w:val="000D7532"/>
    <w:rsid w:val="001140BD"/>
    <w:rsid w:val="0013542F"/>
    <w:rsid w:val="00137C50"/>
    <w:rsid w:val="00151378"/>
    <w:rsid w:val="00153815"/>
    <w:rsid w:val="00155D35"/>
    <w:rsid w:val="00156549"/>
    <w:rsid w:val="00164B24"/>
    <w:rsid w:val="00176558"/>
    <w:rsid w:val="001800C4"/>
    <w:rsid w:val="001A056A"/>
    <w:rsid w:val="001A656F"/>
    <w:rsid w:val="001A712D"/>
    <w:rsid w:val="001B544C"/>
    <w:rsid w:val="001C4707"/>
    <w:rsid w:val="001E1198"/>
    <w:rsid w:val="001E1479"/>
    <w:rsid w:val="001E20F7"/>
    <w:rsid w:val="001E3DE7"/>
    <w:rsid w:val="00200C42"/>
    <w:rsid w:val="00213C58"/>
    <w:rsid w:val="00223879"/>
    <w:rsid w:val="00227400"/>
    <w:rsid w:val="00232169"/>
    <w:rsid w:val="002410DB"/>
    <w:rsid w:val="002429C7"/>
    <w:rsid w:val="00243288"/>
    <w:rsid w:val="00247E6D"/>
    <w:rsid w:val="002744FD"/>
    <w:rsid w:val="00274655"/>
    <w:rsid w:val="002817DE"/>
    <w:rsid w:val="00284CC1"/>
    <w:rsid w:val="0028608A"/>
    <w:rsid w:val="002871FD"/>
    <w:rsid w:val="0029529B"/>
    <w:rsid w:val="0029737C"/>
    <w:rsid w:val="002A68E7"/>
    <w:rsid w:val="002B1B20"/>
    <w:rsid w:val="002B55DA"/>
    <w:rsid w:val="002C28B2"/>
    <w:rsid w:val="002C3739"/>
    <w:rsid w:val="002C617B"/>
    <w:rsid w:val="002D251D"/>
    <w:rsid w:val="002D27B1"/>
    <w:rsid w:val="002E0524"/>
    <w:rsid w:val="003053A7"/>
    <w:rsid w:val="003236E5"/>
    <w:rsid w:val="00324BF2"/>
    <w:rsid w:val="00347D01"/>
    <w:rsid w:val="00363AE9"/>
    <w:rsid w:val="003771D6"/>
    <w:rsid w:val="00380A14"/>
    <w:rsid w:val="00384D8B"/>
    <w:rsid w:val="00387927"/>
    <w:rsid w:val="00392B51"/>
    <w:rsid w:val="0039602E"/>
    <w:rsid w:val="003C18AD"/>
    <w:rsid w:val="003E58F5"/>
    <w:rsid w:val="00400A04"/>
    <w:rsid w:val="004118D4"/>
    <w:rsid w:val="00411D3D"/>
    <w:rsid w:val="00425FA6"/>
    <w:rsid w:val="00440D50"/>
    <w:rsid w:val="00454561"/>
    <w:rsid w:val="004545F1"/>
    <w:rsid w:val="0046673E"/>
    <w:rsid w:val="00470F3D"/>
    <w:rsid w:val="0047178B"/>
    <w:rsid w:val="00475FB4"/>
    <w:rsid w:val="00485A45"/>
    <w:rsid w:val="00485F58"/>
    <w:rsid w:val="00487BA1"/>
    <w:rsid w:val="00495A8C"/>
    <w:rsid w:val="00497667"/>
    <w:rsid w:val="004C0FD8"/>
    <w:rsid w:val="004D0498"/>
    <w:rsid w:val="004D4DD3"/>
    <w:rsid w:val="005034B0"/>
    <w:rsid w:val="00522BE3"/>
    <w:rsid w:val="00536F33"/>
    <w:rsid w:val="00544B80"/>
    <w:rsid w:val="00556B18"/>
    <w:rsid w:val="00567E70"/>
    <w:rsid w:val="00573A3C"/>
    <w:rsid w:val="0057512D"/>
    <w:rsid w:val="005812E1"/>
    <w:rsid w:val="005851E1"/>
    <w:rsid w:val="00591BDF"/>
    <w:rsid w:val="005B2973"/>
    <w:rsid w:val="005D60C3"/>
    <w:rsid w:val="005E6AEA"/>
    <w:rsid w:val="005E75BC"/>
    <w:rsid w:val="005F3764"/>
    <w:rsid w:val="00602622"/>
    <w:rsid w:val="00604643"/>
    <w:rsid w:val="006067D2"/>
    <w:rsid w:val="00606988"/>
    <w:rsid w:val="006365C6"/>
    <w:rsid w:val="00652787"/>
    <w:rsid w:val="00660A3D"/>
    <w:rsid w:val="0068008C"/>
    <w:rsid w:val="00686CB2"/>
    <w:rsid w:val="0069045A"/>
    <w:rsid w:val="006B08AC"/>
    <w:rsid w:val="006C6849"/>
    <w:rsid w:val="006D0814"/>
    <w:rsid w:val="006D0C33"/>
    <w:rsid w:val="006D7B71"/>
    <w:rsid w:val="006F0DAF"/>
    <w:rsid w:val="007033FF"/>
    <w:rsid w:val="00704F76"/>
    <w:rsid w:val="00712544"/>
    <w:rsid w:val="00713EE2"/>
    <w:rsid w:val="00730DEF"/>
    <w:rsid w:val="00737791"/>
    <w:rsid w:val="00783DE1"/>
    <w:rsid w:val="00787961"/>
    <w:rsid w:val="00794555"/>
    <w:rsid w:val="00795A22"/>
    <w:rsid w:val="007A0D9B"/>
    <w:rsid w:val="007A4B78"/>
    <w:rsid w:val="007A65B2"/>
    <w:rsid w:val="007C7ED0"/>
    <w:rsid w:val="007D1ECD"/>
    <w:rsid w:val="007D360C"/>
    <w:rsid w:val="007D3D94"/>
    <w:rsid w:val="007D3F04"/>
    <w:rsid w:val="007E606A"/>
    <w:rsid w:val="007F5948"/>
    <w:rsid w:val="00810BD7"/>
    <w:rsid w:val="00816D70"/>
    <w:rsid w:val="0083074B"/>
    <w:rsid w:val="008325D4"/>
    <w:rsid w:val="008327BC"/>
    <w:rsid w:val="00834D24"/>
    <w:rsid w:val="00853020"/>
    <w:rsid w:val="008549D1"/>
    <w:rsid w:val="00872DE4"/>
    <w:rsid w:val="0087658D"/>
    <w:rsid w:val="008A1E96"/>
    <w:rsid w:val="008C1EE3"/>
    <w:rsid w:val="008C5527"/>
    <w:rsid w:val="008D1200"/>
    <w:rsid w:val="008E6FB2"/>
    <w:rsid w:val="008F15F7"/>
    <w:rsid w:val="008F65D3"/>
    <w:rsid w:val="00902B2E"/>
    <w:rsid w:val="0092108E"/>
    <w:rsid w:val="009240B2"/>
    <w:rsid w:val="00932E22"/>
    <w:rsid w:val="009520B4"/>
    <w:rsid w:val="009607EA"/>
    <w:rsid w:val="0096103C"/>
    <w:rsid w:val="00975828"/>
    <w:rsid w:val="00976DB0"/>
    <w:rsid w:val="00983653"/>
    <w:rsid w:val="009B6005"/>
    <w:rsid w:val="009C716D"/>
    <w:rsid w:val="009D24CC"/>
    <w:rsid w:val="009D2883"/>
    <w:rsid w:val="009D28E4"/>
    <w:rsid w:val="009D7EEA"/>
    <w:rsid w:val="009F0A53"/>
    <w:rsid w:val="009F3763"/>
    <w:rsid w:val="00A03C14"/>
    <w:rsid w:val="00A04A2B"/>
    <w:rsid w:val="00A07BE1"/>
    <w:rsid w:val="00A232FB"/>
    <w:rsid w:val="00A24C47"/>
    <w:rsid w:val="00A32EB9"/>
    <w:rsid w:val="00A32EC7"/>
    <w:rsid w:val="00A41A83"/>
    <w:rsid w:val="00A728E1"/>
    <w:rsid w:val="00A72973"/>
    <w:rsid w:val="00A82482"/>
    <w:rsid w:val="00A9210E"/>
    <w:rsid w:val="00AB325F"/>
    <w:rsid w:val="00AB5591"/>
    <w:rsid w:val="00AC5CB9"/>
    <w:rsid w:val="00AD5C07"/>
    <w:rsid w:val="00AE735B"/>
    <w:rsid w:val="00B30B37"/>
    <w:rsid w:val="00B313DC"/>
    <w:rsid w:val="00B63815"/>
    <w:rsid w:val="00B76231"/>
    <w:rsid w:val="00B77C6A"/>
    <w:rsid w:val="00B91640"/>
    <w:rsid w:val="00B9643F"/>
    <w:rsid w:val="00BA2E5A"/>
    <w:rsid w:val="00BA7263"/>
    <w:rsid w:val="00BC315D"/>
    <w:rsid w:val="00BC7590"/>
    <w:rsid w:val="00BD4A46"/>
    <w:rsid w:val="00BF391C"/>
    <w:rsid w:val="00C01413"/>
    <w:rsid w:val="00C0292B"/>
    <w:rsid w:val="00C13973"/>
    <w:rsid w:val="00C51916"/>
    <w:rsid w:val="00C56070"/>
    <w:rsid w:val="00C57779"/>
    <w:rsid w:val="00C579D4"/>
    <w:rsid w:val="00C669EF"/>
    <w:rsid w:val="00C73A2A"/>
    <w:rsid w:val="00C74A69"/>
    <w:rsid w:val="00C8003B"/>
    <w:rsid w:val="00C84B9B"/>
    <w:rsid w:val="00C8501D"/>
    <w:rsid w:val="00C935A7"/>
    <w:rsid w:val="00C958E5"/>
    <w:rsid w:val="00CA3FAD"/>
    <w:rsid w:val="00CC5695"/>
    <w:rsid w:val="00CD3A28"/>
    <w:rsid w:val="00CE3D55"/>
    <w:rsid w:val="00CE4533"/>
    <w:rsid w:val="00CE7A8F"/>
    <w:rsid w:val="00D00507"/>
    <w:rsid w:val="00D0558A"/>
    <w:rsid w:val="00D20896"/>
    <w:rsid w:val="00D44C6B"/>
    <w:rsid w:val="00D55803"/>
    <w:rsid w:val="00D66186"/>
    <w:rsid w:val="00D76B52"/>
    <w:rsid w:val="00D92378"/>
    <w:rsid w:val="00DB0E89"/>
    <w:rsid w:val="00DC6941"/>
    <w:rsid w:val="00E164ED"/>
    <w:rsid w:val="00E26850"/>
    <w:rsid w:val="00E3284E"/>
    <w:rsid w:val="00E35DFB"/>
    <w:rsid w:val="00E43D17"/>
    <w:rsid w:val="00E47F25"/>
    <w:rsid w:val="00E5160B"/>
    <w:rsid w:val="00E73D8D"/>
    <w:rsid w:val="00E757D5"/>
    <w:rsid w:val="00E76F50"/>
    <w:rsid w:val="00E86D01"/>
    <w:rsid w:val="00E86ECB"/>
    <w:rsid w:val="00EB7FDA"/>
    <w:rsid w:val="00EC0E63"/>
    <w:rsid w:val="00EC1E88"/>
    <w:rsid w:val="00EC63B2"/>
    <w:rsid w:val="00ED6CAB"/>
    <w:rsid w:val="00EE32E8"/>
    <w:rsid w:val="00EE50A5"/>
    <w:rsid w:val="00F07C79"/>
    <w:rsid w:val="00F1417D"/>
    <w:rsid w:val="00F16373"/>
    <w:rsid w:val="00F26281"/>
    <w:rsid w:val="00F26611"/>
    <w:rsid w:val="00F36A52"/>
    <w:rsid w:val="00F61013"/>
    <w:rsid w:val="00F6133F"/>
    <w:rsid w:val="00F6598F"/>
    <w:rsid w:val="00F70DDD"/>
    <w:rsid w:val="00F7689B"/>
    <w:rsid w:val="00F83365"/>
    <w:rsid w:val="00F85256"/>
    <w:rsid w:val="00FA0CC9"/>
    <w:rsid w:val="00FA3C33"/>
    <w:rsid w:val="00FC1F5F"/>
    <w:rsid w:val="00FD0515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1EDA584"/>
  <w15:docId w15:val="{AA77558E-D408-4214-AA71-63711B5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3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paragraph" w:styleId="Testonormale">
    <w:name w:val="Plain Text"/>
    <w:basedOn w:val="Normale"/>
    <w:link w:val="TestonormaleCarattere"/>
    <w:semiHidden/>
    <w:unhideWhenUsed/>
    <w:rsid w:val="002C617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C617B"/>
    <w:rPr>
      <w:rFonts w:ascii="Courier New" w:hAnsi="Courier New"/>
    </w:rPr>
  </w:style>
  <w:style w:type="paragraph" w:customStyle="1" w:styleId="Default">
    <w:name w:val="Default"/>
    <w:rsid w:val="00E86EC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EC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ECB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6ECB"/>
    <w:pPr>
      <w:widowControl w:val="0"/>
      <w:ind w:left="112"/>
      <w:outlineLvl w:val="1"/>
    </w:pPr>
    <w:rPr>
      <w:rFonts w:ascii="Cambria" w:eastAsia="Cambria" w:hAnsi="Cambria" w:cstheme="minorBidi"/>
      <w:b/>
      <w:bCs/>
      <w:sz w:val="26"/>
      <w:szCs w:val="2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6ECB"/>
    <w:pPr>
      <w:widowControl w:val="0"/>
      <w:ind w:left="822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3FF"/>
    <w:rPr>
      <w:rFonts w:ascii="Calibri Light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s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1017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7235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30</cp:revision>
  <cp:lastPrinted>2018-09-24T09:52:00Z</cp:lastPrinted>
  <dcterms:created xsi:type="dcterms:W3CDTF">2019-04-03T22:21:00Z</dcterms:created>
  <dcterms:modified xsi:type="dcterms:W3CDTF">2019-05-05T15:06:00Z</dcterms:modified>
</cp:coreProperties>
</file>