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89A8" w14:textId="23FA124A" w:rsidR="00470F3D" w:rsidRDefault="00B9643F" w:rsidP="00470F3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</w:p>
    <w:p w14:paraId="44073D8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BB96637" w14:textId="3EDEB1AC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0052F1AC" w14:textId="090E1354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C0827B3" w14:textId="5FE7F05B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5FCBD1F" w14:textId="77777777" w:rsidR="00810BD7" w:rsidRDefault="00810BD7" w:rsidP="00810BD7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909DD">
        <w:rPr>
          <w:rFonts w:ascii="Calibri" w:hAnsi="Calibri"/>
          <w:b/>
          <w:bCs/>
          <w:i/>
          <w:iCs/>
          <w:sz w:val="32"/>
          <w:szCs w:val="32"/>
        </w:rPr>
        <w:t>ESAME   DI   STATO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</w:t>
      </w:r>
    </w:p>
    <w:p w14:paraId="7701AC99" w14:textId="35D164E3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fr-FR"/>
        </w:rPr>
        <w:t>a.s</w:t>
      </w:r>
      <w:proofErr w:type="spellEnd"/>
      <w:r>
        <w:rPr>
          <w:rFonts w:ascii="Calibri" w:hAnsi="Calibri"/>
          <w:b/>
          <w:bCs/>
          <w:sz w:val="32"/>
          <w:szCs w:val="32"/>
          <w:lang w:val="fr-FR"/>
        </w:rPr>
        <w:t>. 20</w:t>
      </w:r>
      <w:r w:rsidR="002A0B36">
        <w:rPr>
          <w:rFonts w:ascii="Calibri" w:hAnsi="Calibri"/>
          <w:b/>
          <w:bCs/>
          <w:sz w:val="32"/>
          <w:szCs w:val="32"/>
          <w:lang w:val="fr-FR"/>
        </w:rPr>
        <w:t>2</w:t>
      </w:r>
      <w:r w:rsidR="00A65402">
        <w:rPr>
          <w:rFonts w:ascii="Calibri" w:hAnsi="Calibri"/>
          <w:b/>
          <w:bCs/>
          <w:sz w:val="32"/>
          <w:szCs w:val="32"/>
          <w:lang w:val="fr-FR"/>
        </w:rPr>
        <w:t>2</w:t>
      </w:r>
      <w:r>
        <w:rPr>
          <w:rFonts w:ascii="Calibri" w:hAnsi="Calibri"/>
          <w:b/>
          <w:bCs/>
          <w:sz w:val="32"/>
          <w:szCs w:val="32"/>
          <w:lang w:val="fr-FR"/>
        </w:rPr>
        <w:t>/20</w:t>
      </w:r>
      <w:r w:rsidR="002A0B36">
        <w:rPr>
          <w:rFonts w:ascii="Calibri" w:hAnsi="Calibri"/>
          <w:b/>
          <w:bCs/>
          <w:sz w:val="32"/>
          <w:szCs w:val="32"/>
          <w:lang w:val="fr-FR"/>
        </w:rPr>
        <w:t>2</w:t>
      </w:r>
      <w:r w:rsidR="00A65402">
        <w:rPr>
          <w:rFonts w:ascii="Calibri" w:hAnsi="Calibri"/>
          <w:b/>
          <w:bCs/>
          <w:sz w:val="32"/>
          <w:szCs w:val="32"/>
          <w:lang w:val="fr-FR"/>
        </w:rPr>
        <w:t>3</w:t>
      </w:r>
    </w:p>
    <w:p w14:paraId="5FFCCB2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94011C0" w14:textId="1BF01346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4202311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BCE747E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 w:rsidRPr="008909DD">
        <w:rPr>
          <w:rFonts w:ascii="Calibri" w:hAnsi="Calibri"/>
          <w:b/>
          <w:bCs/>
          <w:sz w:val="32"/>
          <w:szCs w:val="32"/>
        </w:rPr>
        <w:t>DOCUMENTO DEL CONSIGLIO DI CLASSE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2C369BD3" w14:textId="3A57F3D8" w:rsidR="00810BD7" w:rsidRDefault="00810BD7" w:rsidP="00810BD7">
      <w:pPr>
        <w:rPr>
          <w:rFonts w:ascii="Calibri" w:hAnsi="Calibri"/>
          <w:u w:val="single"/>
        </w:rPr>
      </w:pPr>
    </w:p>
    <w:p w14:paraId="17D9A437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ALLEGATI</w:t>
      </w:r>
    </w:p>
    <w:p w14:paraId="5B3278DD" w14:textId="77777777" w:rsidR="00810BD7" w:rsidRPr="008909DD" w:rsidRDefault="00810BD7" w:rsidP="00810BD7">
      <w:pPr>
        <w:jc w:val="center"/>
        <w:rPr>
          <w:rFonts w:ascii="Calibri" w:hAnsi="Calibri"/>
        </w:rPr>
      </w:pPr>
    </w:p>
    <w:p w14:paraId="4604C518" w14:textId="77777777" w:rsidR="00810BD7" w:rsidRPr="008909DD" w:rsidRDefault="00810BD7" w:rsidP="00810BD7">
      <w:pPr>
        <w:rPr>
          <w:rFonts w:ascii="Calibri" w:hAnsi="Calibri"/>
        </w:rPr>
      </w:pPr>
    </w:p>
    <w:p w14:paraId="400A0296" w14:textId="77777777" w:rsidR="00810BD7" w:rsidRPr="008909DD" w:rsidRDefault="00810BD7" w:rsidP="00810BD7">
      <w:pPr>
        <w:rPr>
          <w:rFonts w:ascii="Calibri" w:hAnsi="Calibri"/>
        </w:rPr>
      </w:pPr>
    </w:p>
    <w:p w14:paraId="7856FDFC" w14:textId="77777777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3C5A9752" w14:textId="263BD62C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sz w:val="32"/>
          <w:szCs w:val="32"/>
          <w:lang w:val="fr-FR"/>
        </w:rPr>
        <w:t>CLASSE   5</w:t>
      </w:r>
      <w:r w:rsidRPr="008909DD">
        <w:rPr>
          <w:rFonts w:ascii="Calibri" w:hAnsi="Calibri"/>
          <w:b/>
          <w:sz w:val="32"/>
          <w:szCs w:val="32"/>
          <w:vertAlign w:val="superscript"/>
          <w:lang w:val="fr-FR"/>
        </w:rPr>
        <w:t>a</w:t>
      </w:r>
      <w:r w:rsidRPr="008909DD">
        <w:rPr>
          <w:rFonts w:ascii="Calibri" w:hAnsi="Calibri"/>
          <w:b/>
          <w:sz w:val="32"/>
          <w:szCs w:val="32"/>
          <w:lang w:val="fr-FR"/>
        </w:rPr>
        <w:t xml:space="preserve">   </w:t>
      </w:r>
      <w:proofErr w:type="spellStart"/>
      <w:r w:rsidRPr="008909DD">
        <w:rPr>
          <w:rFonts w:ascii="Calibri" w:hAnsi="Calibri"/>
          <w:b/>
          <w:sz w:val="32"/>
          <w:szCs w:val="32"/>
          <w:lang w:val="fr-FR"/>
        </w:rPr>
        <w:t>Sez</w:t>
      </w:r>
      <w:proofErr w:type="spellEnd"/>
      <w:proofErr w:type="gramStart"/>
      <w:r w:rsidRPr="008909DD">
        <w:rPr>
          <w:rFonts w:ascii="Calibri" w:hAnsi="Calibri"/>
          <w:b/>
          <w:sz w:val="32"/>
          <w:szCs w:val="32"/>
          <w:lang w:val="fr-FR"/>
        </w:rPr>
        <w:t xml:space="preserve"> </w:t>
      </w:r>
      <w:r w:rsidR="00D64E85">
        <w:rPr>
          <w:rFonts w:ascii="Calibri" w:hAnsi="Calibri"/>
          <w:b/>
          <w:sz w:val="32"/>
          <w:szCs w:val="32"/>
          <w:lang w:val="fr-FR"/>
        </w:rPr>
        <w:t>….</w:t>
      </w:r>
      <w:proofErr w:type="gramEnd"/>
      <w:r w:rsidR="00D64E85">
        <w:rPr>
          <w:rFonts w:ascii="Calibri" w:hAnsi="Calibri"/>
          <w:b/>
          <w:sz w:val="32"/>
          <w:szCs w:val="32"/>
          <w:lang w:val="fr-FR"/>
        </w:rPr>
        <w:t>.</w:t>
      </w:r>
    </w:p>
    <w:p w14:paraId="7A6BF87B" w14:textId="77777777" w:rsidR="00810BD7" w:rsidRPr="008909DD" w:rsidRDefault="00810BD7" w:rsidP="00810BD7">
      <w:pPr>
        <w:jc w:val="center"/>
        <w:rPr>
          <w:rFonts w:ascii="Calibri" w:hAnsi="Calibri"/>
          <w:sz w:val="32"/>
          <w:szCs w:val="32"/>
          <w:lang w:val="fr-FR"/>
        </w:rPr>
      </w:pPr>
    </w:p>
    <w:p w14:paraId="0CFCA29F" w14:textId="6FC7186E" w:rsidR="00B9643F" w:rsidRDefault="00810BD7" w:rsidP="00923082">
      <w:pPr>
        <w:jc w:val="center"/>
        <w:rPr>
          <w:i/>
          <w:sz w:val="26"/>
          <w:szCs w:val="26"/>
        </w:rPr>
      </w:pPr>
      <w:r w:rsidRPr="008909DD">
        <w:rPr>
          <w:rFonts w:ascii="Calibri" w:hAnsi="Calibri"/>
          <w:b/>
          <w:lang w:val="fr-FR"/>
        </w:rPr>
        <w:t xml:space="preserve">INDIRIZZO </w:t>
      </w:r>
      <w:r w:rsidR="00D64E85">
        <w:rPr>
          <w:rFonts w:ascii="Calibri" w:hAnsi="Calibri"/>
          <w:b/>
          <w:lang w:val="fr-FR"/>
        </w:rPr>
        <w:t>……………….</w:t>
      </w:r>
    </w:p>
    <w:p w14:paraId="4B604B0E" w14:textId="482C458E" w:rsidR="007033FF" w:rsidRPr="007033FF" w:rsidRDefault="007033FF" w:rsidP="007033FF">
      <w:pPr>
        <w:rPr>
          <w:sz w:val="26"/>
          <w:szCs w:val="26"/>
        </w:rPr>
      </w:pPr>
    </w:p>
    <w:p w14:paraId="657540E2" w14:textId="5E47184F" w:rsidR="007033FF" w:rsidRPr="007033FF" w:rsidRDefault="007033FF" w:rsidP="007033FF">
      <w:pPr>
        <w:rPr>
          <w:sz w:val="26"/>
          <w:szCs w:val="26"/>
        </w:rPr>
      </w:pPr>
    </w:p>
    <w:p w14:paraId="687C725A" w14:textId="093BD6DE" w:rsidR="007033FF" w:rsidRPr="007033FF" w:rsidRDefault="007033FF" w:rsidP="007033FF">
      <w:pPr>
        <w:rPr>
          <w:sz w:val="26"/>
          <w:szCs w:val="26"/>
        </w:rPr>
      </w:pPr>
    </w:p>
    <w:p w14:paraId="57AEB2E7" w14:textId="641220DB" w:rsidR="007033FF" w:rsidRPr="007033FF" w:rsidRDefault="007033FF" w:rsidP="007033FF">
      <w:pPr>
        <w:rPr>
          <w:sz w:val="26"/>
          <w:szCs w:val="26"/>
        </w:rPr>
      </w:pPr>
    </w:p>
    <w:p w14:paraId="268362B4" w14:textId="196E5182" w:rsidR="007033FF" w:rsidRPr="007033FF" w:rsidRDefault="007033FF" w:rsidP="007033FF">
      <w:pPr>
        <w:rPr>
          <w:sz w:val="26"/>
          <w:szCs w:val="26"/>
        </w:rPr>
      </w:pPr>
    </w:p>
    <w:p w14:paraId="3839B1F5" w14:textId="186CD3A8" w:rsidR="007033FF" w:rsidRPr="007033FF" w:rsidRDefault="007033FF" w:rsidP="007033FF">
      <w:pPr>
        <w:rPr>
          <w:sz w:val="26"/>
          <w:szCs w:val="26"/>
        </w:rPr>
      </w:pPr>
    </w:p>
    <w:p w14:paraId="22008ABB" w14:textId="09D6F257" w:rsidR="007033FF" w:rsidRPr="007033FF" w:rsidRDefault="007033FF" w:rsidP="007033FF">
      <w:pPr>
        <w:rPr>
          <w:sz w:val="26"/>
          <w:szCs w:val="26"/>
        </w:rPr>
      </w:pPr>
    </w:p>
    <w:p w14:paraId="161BB53F" w14:textId="4004E9DC" w:rsidR="007033FF" w:rsidRDefault="007033FF" w:rsidP="007033FF">
      <w:pPr>
        <w:rPr>
          <w:i/>
          <w:sz w:val="26"/>
          <w:szCs w:val="26"/>
        </w:rPr>
      </w:pPr>
    </w:p>
    <w:p w14:paraId="178C6AB3" w14:textId="00E61D56" w:rsidR="007033FF" w:rsidRDefault="007033FF" w:rsidP="007033FF">
      <w:pPr>
        <w:rPr>
          <w:i/>
          <w:sz w:val="26"/>
          <w:szCs w:val="26"/>
        </w:rPr>
      </w:pPr>
    </w:p>
    <w:p w14:paraId="17002A96" w14:textId="348251FE" w:rsidR="007033FF" w:rsidRDefault="007033FF" w:rsidP="007033FF">
      <w:pPr>
        <w:tabs>
          <w:tab w:val="left" w:pos="626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69043C9" w14:textId="67852692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A25A3D9" w14:textId="110BC2DB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0B3F0B53" w14:textId="0CA238BC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674602" w14:textId="02F5A00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24091C90" w14:textId="0C998900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9297075" w14:textId="45CC1FD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2EDF470" w14:textId="1FF525B6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1AB46F2B" w14:textId="1719730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5DB18C" w14:textId="13712CF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7D5CE4C" w14:textId="6058350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2F6BA96" w14:textId="3902BC43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8FD38F3" w14:textId="657E82B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41698869" w14:textId="08A30D7F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72498372" w14:textId="7777777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26B33994" w14:textId="44B4AA1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61EE57EC" w14:textId="0FAFE695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374DA19" w14:textId="00BBA056" w:rsidR="007033FF" w:rsidRDefault="00037453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522BE3">
        <w:rPr>
          <w:rFonts w:ascii="Calibri" w:hAnsi="Calibri"/>
          <w:i w:val="0"/>
          <w:sz w:val="32"/>
          <w:szCs w:val="32"/>
        </w:rPr>
        <w:t>RELAZIONI E PROGRAMMI DELLE VARIE DISCIPLINE</w:t>
      </w:r>
    </w:p>
    <w:p w14:paraId="5D09E552" w14:textId="77777777" w:rsidR="00522BE3" w:rsidRPr="00522BE3" w:rsidRDefault="00522BE3" w:rsidP="00522BE3">
      <w:pPr>
        <w:jc w:val="center"/>
      </w:pPr>
    </w:p>
    <w:p w14:paraId="538AD0E5" w14:textId="77777777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Relazione finale dei singoli Docenti</w:t>
      </w:r>
    </w:p>
    <w:p w14:paraId="0F7CD21D" w14:textId="1523A136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Programma delle diverse discipline</w:t>
      </w:r>
    </w:p>
    <w:p w14:paraId="6A2DA08B" w14:textId="6714E721" w:rsidR="007033FF" w:rsidRPr="00522BE3" w:rsidRDefault="007033FF" w:rsidP="00522BE3">
      <w:pPr>
        <w:tabs>
          <w:tab w:val="left" w:pos="6268"/>
        </w:tabs>
        <w:jc w:val="center"/>
        <w:rPr>
          <w:sz w:val="32"/>
          <w:szCs w:val="32"/>
        </w:rPr>
      </w:pPr>
    </w:p>
    <w:p w14:paraId="27F3C4B1" w14:textId="4DCD7CC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F382319" w14:textId="07A7634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B97810A" w14:textId="3E3E40F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54EFF85" w14:textId="72AD8F9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769B06E" w14:textId="7CA21E1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2691FAF" w14:textId="45F179C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BD9B536" w14:textId="4A09C45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BF0544" w14:textId="0239E79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77005A" w14:textId="2A55246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62A4F6" w14:textId="265F34E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7C6877" w14:textId="18C077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A4BF36" w14:textId="0D48540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CB9EF4" w14:textId="609DC264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3768AC" w14:textId="2BB7490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1787FE2" w14:textId="76CED6BE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112876" w14:textId="454A375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B3AFEC5" w14:textId="314C9B7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2F409A7" w14:textId="472330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BF80BAA" w14:textId="65E44C8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58B3BC" w14:textId="1FF3DAD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920002A" w14:textId="0BB33EB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67A1585" w14:textId="4498991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36A283" w14:textId="24053F2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55750A" w14:textId="0177FCB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26CA86" w14:textId="323472E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129402B" w14:textId="468F7E3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9E9366F" w14:textId="52D9F3E0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E6DB105" w14:textId="212CBBB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C2A76CE" w14:textId="141CAB6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E978B3" w14:textId="59C8276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E9D1D25" w14:textId="1C73F62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7B6E440" w14:textId="2E5F39E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63E084D" w14:textId="3122A07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8734BC1" w14:textId="1A2DE004" w:rsidR="00454561" w:rsidRPr="00454561" w:rsidRDefault="00454561" w:rsidP="00454561">
      <w:pPr>
        <w:rPr>
          <w:sz w:val="26"/>
          <w:szCs w:val="26"/>
        </w:rPr>
      </w:pPr>
    </w:p>
    <w:p w14:paraId="6CF7B611" w14:textId="7610A85A" w:rsidR="00454561" w:rsidRPr="00454561" w:rsidRDefault="00454561" w:rsidP="00454561">
      <w:pPr>
        <w:rPr>
          <w:sz w:val="26"/>
          <w:szCs w:val="26"/>
        </w:rPr>
      </w:pPr>
    </w:p>
    <w:p w14:paraId="78178066" w14:textId="38A5C510" w:rsidR="00454561" w:rsidRPr="00454561" w:rsidRDefault="00454561" w:rsidP="00454561">
      <w:pPr>
        <w:rPr>
          <w:sz w:val="26"/>
          <w:szCs w:val="26"/>
        </w:rPr>
      </w:pPr>
    </w:p>
    <w:p w14:paraId="4A85C1F7" w14:textId="086F01B1" w:rsidR="00454561" w:rsidRPr="00454561" w:rsidRDefault="00454561" w:rsidP="00454561">
      <w:pPr>
        <w:rPr>
          <w:sz w:val="26"/>
          <w:szCs w:val="26"/>
        </w:rPr>
      </w:pPr>
    </w:p>
    <w:p w14:paraId="25A0986D" w14:textId="1D045F1F" w:rsidR="00454561" w:rsidRPr="00454561" w:rsidRDefault="00454561" w:rsidP="00454561">
      <w:pPr>
        <w:rPr>
          <w:sz w:val="26"/>
          <w:szCs w:val="26"/>
        </w:rPr>
      </w:pPr>
    </w:p>
    <w:p w14:paraId="6CDD7017" w14:textId="39CF4657" w:rsidR="00454561" w:rsidRDefault="00454561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037453">
        <w:rPr>
          <w:rFonts w:ascii="Calibri" w:hAnsi="Calibri"/>
          <w:i w:val="0"/>
          <w:sz w:val="32"/>
          <w:szCs w:val="32"/>
        </w:rPr>
        <w:t>ATTI E CERTIFICAZIONI</w:t>
      </w:r>
    </w:p>
    <w:p w14:paraId="5FCA3A84" w14:textId="77777777" w:rsidR="00037453" w:rsidRPr="00037453" w:rsidRDefault="00037453" w:rsidP="00037453"/>
    <w:p w14:paraId="47B436AB" w14:textId="480DA24D" w:rsidR="00A65402" w:rsidRPr="00A65402" w:rsidRDefault="00A65402" w:rsidP="00A65402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A65402">
        <w:rPr>
          <w:rFonts w:ascii="Calibri" w:hAnsi="Calibri"/>
          <w:sz w:val="28"/>
          <w:szCs w:val="28"/>
        </w:rPr>
        <w:t>Prove effettuate e iniziative realizzate durante l’anno in preparazione all’Esame di Stato</w:t>
      </w:r>
    </w:p>
    <w:p w14:paraId="675F7A07" w14:textId="52C4170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Percorsi per le competenze trasversali e per l’orientamento (ex ASL)</w:t>
      </w:r>
    </w:p>
    <w:p w14:paraId="54D959F3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Stage e tirocini effettuati</w:t>
      </w:r>
    </w:p>
    <w:p w14:paraId="315C9F56" w14:textId="692FF573" w:rsidR="00037453" w:rsidRPr="002A0B36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Partecipazione studentesca (DPR 249/98)</w:t>
      </w:r>
    </w:p>
    <w:p w14:paraId="6FE838DB" w14:textId="30920587" w:rsidR="002A0B36" w:rsidRPr="00037453" w:rsidRDefault="002A0B36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Educazione Civica (attività, percorsi, progetti)</w:t>
      </w:r>
    </w:p>
    <w:p w14:paraId="502EF514" w14:textId="2A06FFF7" w:rsidR="00454561" w:rsidRDefault="00454561" w:rsidP="00454561">
      <w:pPr>
        <w:tabs>
          <w:tab w:val="left" w:pos="3944"/>
        </w:tabs>
        <w:rPr>
          <w:sz w:val="26"/>
          <w:szCs w:val="26"/>
        </w:rPr>
      </w:pPr>
    </w:p>
    <w:p w14:paraId="69967B66" w14:textId="4D08DBA2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DEBF0C" w14:textId="6754307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3D3F76F" w14:textId="15C82BA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3E6BD9" w14:textId="64BC2BB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1E4E032" w14:textId="6479AF2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B419F4C" w14:textId="0F88F39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3F4A3B2" w14:textId="2B38A8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B732F9" w14:textId="0A2B3E1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FADF90" w14:textId="2E5F68E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D488511" w14:textId="0225AF87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ACB730E" w14:textId="6A09D5F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661B168" w14:textId="3CDFAC5D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BE42D7F" w14:textId="2BB2467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14526B4" w14:textId="04EAB67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65A1A8" w14:textId="44F781F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642F6EA" w14:textId="320762B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6231E3" w14:textId="3220A888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9EE45CB" w14:textId="34F8552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5E7EC9F" w14:textId="1D6D6AB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09A428AE" w14:textId="79B95D2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7374EA6" w14:textId="7CEAA5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0EE2C9B" w14:textId="77777777" w:rsidR="00CC5695" w:rsidRDefault="00CC5695" w:rsidP="00454561">
      <w:pPr>
        <w:tabs>
          <w:tab w:val="left" w:pos="3944"/>
        </w:tabs>
        <w:rPr>
          <w:sz w:val="26"/>
          <w:szCs w:val="26"/>
        </w:rPr>
      </w:pPr>
    </w:p>
    <w:p w14:paraId="13E09C0C" w14:textId="2ACF24A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948B972" w14:textId="7565C379" w:rsidR="00A72973" w:rsidRPr="00A72973" w:rsidRDefault="00A72973" w:rsidP="00A7297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A72973">
        <w:rPr>
          <w:rFonts w:ascii="Calibri" w:hAnsi="Calibri"/>
          <w:b/>
          <w:sz w:val="28"/>
          <w:szCs w:val="28"/>
        </w:rPr>
        <w:lastRenderedPageBreak/>
        <w:t>Partecipazione studentesca (DPR 249/98)</w:t>
      </w:r>
    </w:p>
    <w:p w14:paraId="2A5D5665" w14:textId="33EA90FE" w:rsidR="00C8501D" w:rsidRDefault="00F2628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E6AEA">
        <w:rPr>
          <w:rFonts w:asciiTheme="minorHAnsi" w:hAnsiTheme="minorHAnsi" w:cstheme="minorHAnsi"/>
        </w:rPr>
        <w:t>In linea con quanto previsto dal DPR 249/98</w:t>
      </w:r>
      <w:r w:rsidR="00F07C79">
        <w:rPr>
          <w:rFonts w:asciiTheme="minorHAnsi" w:hAnsiTheme="minorHAnsi" w:cstheme="minorHAnsi"/>
        </w:rPr>
        <w:t xml:space="preserve"> e SMI</w:t>
      </w:r>
      <w:r w:rsidR="005E6AEA">
        <w:rPr>
          <w:rFonts w:asciiTheme="minorHAnsi" w:hAnsiTheme="minorHAnsi" w:cstheme="minorHAnsi"/>
        </w:rPr>
        <w:t>, in particolare negli articoli 1-2, l</w:t>
      </w:r>
      <w:r w:rsidR="00B76231">
        <w:rPr>
          <w:rFonts w:asciiTheme="minorHAnsi" w:hAnsiTheme="minorHAnsi" w:cstheme="minorHAnsi"/>
        </w:rPr>
        <w:t>a comunità del Liceo Virgilio-Redi si caratterizza per un clima di serena collaborazione che trova</w:t>
      </w:r>
      <w:r w:rsidR="00CE3D55">
        <w:rPr>
          <w:rFonts w:asciiTheme="minorHAnsi" w:hAnsiTheme="minorHAnsi" w:cstheme="minorHAnsi"/>
        </w:rPr>
        <w:t xml:space="preserve"> </w:t>
      </w:r>
      <w:r w:rsidR="00B76231">
        <w:rPr>
          <w:rFonts w:asciiTheme="minorHAnsi" w:hAnsiTheme="minorHAnsi" w:cstheme="minorHAnsi"/>
        </w:rPr>
        <w:t xml:space="preserve">il suo punto di forza nella qualità delle relazioni umane </w:t>
      </w:r>
      <w:r w:rsidR="00CE3D55">
        <w:rPr>
          <w:rFonts w:asciiTheme="minorHAnsi" w:hAnsiTheme="minorHAnsi" w:cstheme="minorHAnsi"/>
        </w:rPr>
        <w:t xml:space="preserve">e nella </w:t>
      </w:r>
      <w:r w:rsidR="00B76231">
        <w:rPr>
          <w:rFonts w:asciiTheme="minorHAnsi" w:hAnsiTheme="minorHAnsi" w:cstheme="minorHAnsi"/>
        </w:rPr>
        <w:t xml:space="preserve">partecipazione </w:t>
      </w:r>
      <w:r w:rsidR="00CE3D55">
        <w:rPr>
          <w:rFonts w:asciiTheme="minorHAnsi" w:hAnsiTheme="minorHAnsi" w:cstheme="minorHAnsi"/>
        </w:rPr>
        <w:t xml:space="preserve">attiva e responsabile degli studenti </w:t>
      </w:r>
      <w:r w:rsidR="00B76231">
        <w:rPr>
          <w:rFonts w:asciiTheme="minorHAnsi" w:hAnsiTheme="minorHAnsi" w:cstheme="minorHAnsi"/>
        </w:rPr>
        <w:t>alla quotidianità della vita scolastica</w:t>
      </w:r>
      <w:r w:rsidR="001A656F">
        <w:rPr>
          <w:rFonts w:asciiTheme="minorHAnsi" w:hAnsiTheme="minorHAnsi" w:cstheme="minorHAnsi"/>
        </w:rPr>
        <w:t>. Nella consapevolezza che il dialogo ed il confronto costituisc</w:t>
      </w:r>
      <w:r w:rsidR="00274655">
        <w:rPr>
          <w:rFonts w:asciiTheme="minorHAnsi" w:hAnsiTheme="minorHAnsi" w:cstheme="minorHAnsi"/>
        </w:rPr>
        <w:t>a</w:t>
      </w:r>
      <w:r w:rsidR="001A656F">
        <w:rPr>
          <w:rFonts w:asciiTheme="minorHAnsi" w:hAnsiTheme="minorHAnsi" w:cstheme="minorHAnsi"/>
        </w:rPr>
        <w:t xml:space="preserve">no la chiave di volta del processo di crescita che porta l’adolescente a diventare uomo e cittadino, la scuola </w:t>
      </w:r>
      <w:r w:rsidR="002D251D">
        <w:rPr>
          <w:rFonts w:asciiTheme="minorHAnsi" w:hAnsiTheme="minorHAnsi" w:cstheme="minorHAnsi"/>
        </w:rPr>
        <w:t>ha sempre favorito opportunità di incontro fra gli studenti e con gli studenti, guidandoli nella capacità di compiere scelte autonome e ponderate</w:t>
      </w:r>
      <w:r w:rsidR="00C8501D">
        <w:rPr>
          <w:rFonts w:asciiTheme="minorHAnsi" w:hAnsiTheme="minorHAnsi" w:cstheme="minorHAnsi"/>
        </w:rPr>
        <w:t xml:space="preserve">. </w:t>
      </w:r>
    </w:p>
    <w:p w14:paraId="6023D992" w14:textId="77C8EB20" w:rsidR="00243288" w:rsidRPr="00794555" w:rsidRDefault="00243288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Di particolare rilevanza è stata, in questo senso, la precisa volontà da parte degli studenti di fare delle Assemble</w:t>
      </w:r>
      <w:r w:rsidR="00F6133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di Istituto lo spazio privilegiato di esperienze autogestite di dibattito su temi di particolare interesse ed attualità</w:t>
      </w:r>
      <w:r w:rsidR="00153815">
        <w:rPr>
          <w:rFonts w:asciiTheme="minorHAnsi" w:hAnsiTheme="minorHAnsi" w:cstheme="minorHAnsi"/>
        </w:rPr>
        <w:t>, individuati in seno alle riunioni del Comitato studentesco,</w:t>
      </w:r>
      <w:r>
        <w:rPr>
          <w:rFonts w:asciiTheme="minorHAnsi" w:hAnsiTheme="minorHAnsi" w:cstheme="minorHAnsi"/>
        </w:rPr>
        <w:t xml:space="preserve"> con l’intervento, dietro autorizzazione del Consiglio di </w:t>
      </w:r>
      <w:r w:rsidR="0015381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stituto e sotto la guida della Funzione strumentale studenti, di esperti esterni</w:t>
      </w:r>
      <w:r w:rsidR="00153815">
        <w:rPr>
          <w:rFonts w:asciiTheme="minorHAnsi" w:hAnsiTheme="minorHAnsi" w:cstheme="minorHAnsi"/>
        </w:rPr>
        <w:t xml:space="preserve">. </w:t>
      </w:r>
    </w:p>
    <w:p w14:paraId="569ACB71" w14:textId="1092B3A3" w:rsidR="00C8501D" w:rsidRPr="002D251D" w:rsidRDefault="00C8501D" w:rsidP="00C850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07C79">
        <w:rPr>
          <w:rFonts w:asciiTheme="minorHAnsi" w:hAnsiTheme="minorHAnsi" w:cstheme="minorHAnsi"/>
        </w:rPr>
        <w:t>In relazione</w:t>
      </w:r>
      <w:r w:rsidR="00F6133F">
        <w:rPr>
          <w:rFonts w:asciiTheme="minorHAnsi" w:hAnsiTheme="minorHAnsi" w:cstheme="minorHAnsi"/>
        </w:rPr>
        <w:t xml:space="preserve"> poi</w:t>
      </w:r>
      <w:r w:rsidR="00F07C79">
        <w:rPr>
          <w:rFonts w:asciiTheme="minorHAnsi" w:hAnsiTheme="minorHAnsi" w:cstheme="minorHAnsi"/>
        </w:rPr>
        <w:t xml:space="preserve"> a quanto esplicitamente richiesto dal DPR 249/98 come impegno da parte della scuola </w:t>
      </w:r>
      <w:r w:rsidR="00F6133F">
        <w:rPr>
          <w:rFonts w:asciiTheme="minorHAnsi" w:hAnsiTheme="minorHAnsi" w:cstheme="minorHAnsi"/>
        </w:rPr>
        <w:t xml:space="preserve">a valorizzare le attitudini e le inclinazioni di ciascun alunno, il Liceo Virgilio-Redi si distingue per un’Offerta Formativa unica ed originale che trova nella personalizzazione del curricolo lo </w:t>
      </w:r>
      <w:r w:rsidR="00F6133F" w:rsidRPr="00164B24">
        <w:rPr>
          <w:rFonts w:asciiTheme="minorHAnsi" w:hAnsiTheme="minorHAnsi" w:cstheme="minorHAnsi"/>
        </w:rPr>
        <w:t xml:space="preserve">strumento </w:t>
      </w:r>
      <w:r w:rsidR="00F6133F">
        <w:rPr>
          <w:rFonts w:asciiTheme="minorHAnsi" w:hAnsiTheme="minorHAnsi" w:cstheme="minorHAnsi"/>
        </w:rPr>
        <w:t>privilegiato</w:t>
      </w:r>
      <w:r w:rsidR="00F6133F" w:rsidRPr="00164B24">
        <w:rPr>
          <w:rFonts w:asciiTheme="minorHAnsi" w:hAnsiTheme="minorHAnsi" w:cstheme="minorHAnsi"/>
        </w:rPr>
        <w:t xml:space="preserve"> dell’azione didattica.</w:t>
      </w:r>
      <w:r w:rsidR="00F6133F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 partire dal secondo biennio, infatti, il curriculum ordinario viene ampliato</w:t>
      </w:r>
      <w:r w:rsidR="00164B24" w:rsidRPr="00164B24">
        <w:rPr>
          <w:rFonts w:asciiTheme="minorHAnsi" w:hAnsiTheme="minorHAnsi" w:cstheme="minorHAnsi"/>
        </w:rPr>
        <w:t xml:space="preserve"> con </w:t>
      </w:r>
      <w:r w:rsidR="00F6133F">
        <w:rPr>
          <w:rFonts w:asciiTheme="minorHAnsi" w:hAnsiTheme="minorHAnsi" w:cstheme="minorHAnsi"/>
        </w:rPr>
        <w:t>un’ampia varietà di attività di potenziamento</w:t>
      </w:r>
      <w:r w:rsidR="00223879">
        <w:rPr>
          <w:rFonts w:asciiTheme="minorHAnsi" w:hAnsiTheme="minorHAnsi" w:cstheme="minorHAnsi"/>
        </w:rPr>
        <w:t>,</w:t>
      </w:r>
      <w:r w:rsidR="00F6133F">
        <w:rPr>
          <w:rFonts w:asciiTheme="minorHAnsi" w:hAnsiTheme="minorHAnsi" w:cstheme="minorHAnsi"/>
        </w:rPr>
        <w:t xml:space="preserve"> r</w:t>
      </w:r>
      <w:r w:rsidR="00164B24">
        <w:rPr>
          <w:rFonts w:asciiTheme="minorHAnsi" w:hAnsiTheme="minorHAnsi" w:cstheme="minorHAnsi"/>
        </w:rPr>
        <w:t>ivolt</w:t>
      </w:r>
      <w:r w:rsidR="00F6133F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al</w:t>
      </w:r>
      <w:r w:rsidR="00164B24" w:rsidRPr="00164B24">
        <w:rPr>
          <w:rFonts w:asciiTheme="minorHAnsi" w:hAnsiTheme="minorHAnsi" w:cstheme="minorHAnsi"/>
        </w:rPr>
        <w:t xml:space="preserve">l’approfondimento delle competenze richieste per l’accesso ai corsi di studio universitari </w:t>
      </w:r>
      <w:r w:rsidR="00223879">
        <w:rPr>
          <w:rFonts w:asciiTheme="minorHAnsi" w:hAnsiTheme="minorHAnsi" w:cstheme="minorHAnsi"/>
        </w:rPr>
        <w:t>o</w:t>
      </w:r>
      <w:r w:rsidR="00F6133F">
        <w:rPr>
          <w:rFonts w:asciiTheme="minorHAnsi" w:hAnsiTheme="minorHAnsi" w:cstheme="minorHAnsi"/>
        </w:rPr>
        <w:t xml:space="preserve"> al</w:t>
      </w:r>
      <w:r w:rsidR="00164B24" w:rsidRPr="00164B24">
        <w:rPr>
          <w:rFonts w:asciiTheme="minorHAnsi" w:hAnsiTheme="minorHAnsi" w:cstheme="minorHAnsi"/>
        </w:rPr>
        <w:t>l’inserimento nel mondo del lavoro</w:t>
      </w:r>
      <w:r w:rsidR="00164B24">
        <w:rPr>
          <w:rFonts w:asciiTheme="minorHAnsi" w:hAnsiTheme="minorHAnsi" w:cstheme="minorHAnsi"/>
        </w:rPr>
        <w:t xml:space="preserve"> e strutturat</w:t>
      </w:r>
      <w:r w:rsidR="00223879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secondo tempi e modalità che teng</w:t>
      </w:r>
      <w:r w:rsidR="00164B24">
        <w:rPr>
          <w:rFonts w:asciiTheme="minorHAnsi" w:hAnsiTheme="minorHAnsi" w:cstheme="minorHAnsi"/>
        </w:rPr>
        <w:t>a</w:t>
      </w:r>
      <w:r w:rsidR="00164B24" w:rsidRPr="00164B24">
        <w:rPr>
          <w:rFonts w:asciiTheme="minorHAnsi" w:hAnsiTheme="minorHAnsi" w:cstheme="minorHAnsi"/>
        </w:rPr>
        <w:t>no conto dei ritmi di apprendimento e delle esigenze degli studenti</w:t>
      </w:r>
      <w:r w:rsidR="00164B24">
        <w:rPr>
          <w:rFonts w:asciiTheme="minorHAnsi" w:hAnsiTheme="minorHAnsi" w:cstheme="minorHAnsi"/>
        </w:rPr>
        <w:t xml:space="preserve">, </w:t>
      </w:r>
      <w:r w:rsidR="00A07BE1">
        <w:rPr>
          <w:rFonts w:asciiTheme="minorHAnsi" w:hAnsiTheme="minorHAnsi" w:cstheme="minorHAnsi"/>
        </w:rPr>
        <w:t>al cui interno</w:t>
      </w:r>
      <w:r w:rsidR="00A728E1">
        <w:rPr>
          <w:rFonts w:asciiTheme="minorHAnsi" w:hAnsiTheme="minorHAnsi" w:cstheme="minorHAnsi"/>
        </w:rPr>
        <w:t xml:space="preserve"> l’alunno sceglie liberamente </w:t>
      </w:r>
      <w:r w:rsidR="00A07BE1">
        <w:rPr>
          <w:rFonts w:asciiTheme="minorHAnsi" w:hAnsiTheme="minorHAnsi" w:cstheme="minorHAnsi"/>
        </w:rPr>
        <w:t xml:space="preserve">il percorso </w:t>
      </w:r>
      <w:r w:rsidR="00223879">
        <w:rPr>
          <w:rFonts w:asciiTheme="minorHAnsi" w:hAnsiTheme="minorHAnsi" w:cstheme="minorHAnsi"/>
        </w:rPr>
        <w:t xml:space="preserve">più </w:t>
      </w:r>
      <w:r w:rsidR="007F5948">
        <w:rPr>
          <w:rFonts w:asciiTheme="minorHAnsi" w:hAnsiTheme="minorHAnsi" w:cstheme="minorHAnsi"/>
        </w:rPr>
        <w:t xml:space="preserve">rispondente ai propri interessi. </w:t>
      </w:r>
    </w:p>
    <w:p w14:paraId="4B1294E0" w14:textId="7271F0E0" w:rsidR="00223879" w:rsidRDefault="00A07BE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Se da un lato, inoltre, il Liceo mira alla valorizzazione delle eccellenze, dall’altro mette in atto </w:t>
      </w:r>
      <w:r w:rsidRPr="00A07BE1">
        <w:rPr>
          <w:rFonts w:asciiTheme="minorHAnsi" w:hAnsiTheme="minorHAnsi" w:cstheme="minorHAnsi"/>
        </w:rPr>
        <w:t xml:space="preserve">iniziative concrete per il recupero di situazioni di ritardo e di svantaggio </w:t>
      </w:r>
      <w:r>
        <w:rPr>
          <w:rFonts w:asciiTheme="minorHAnsi" w:hAnsiTheme="minorHAnsi" w:cstheme="minorHAnsi"/>
        </w:rPr>
        <w:t xml:space="preserve">e </w:t>
      </w:r>
      <w:r w:rsidR="00737791">
        <w:rPr>
          <w:rFonts w:asciiTheme="minorHAnsi" w:hAnsiTheme="minorHAnsi" w:cstheme="minorHAnsi"/>
        </w:rPr>
        <w:t>garantisce</w:t>
      </w:r>
      <w:r>
        <w:rPr>
          <w:rFonts w:asciiTheme="minorHAnsi" w:hAnsiTheme="minorHAnsi" w:cstheme="minorHAnsi"/>
        </w:rPr>
        <w:t xml:space="preserve"> il proprio supporto agli studenti in situazioni di disagio offrendo, in collaborazione con la ASL, </w:t>
      </w:r>
      <w:r w:rsidRPr="00A07BE1">
        <w:rPr>
          <w:rFonts w:asciiTheme="minorHAnsi" w:hAnsiTheme="minorHAnsi" w:cstheme="minorHAnsi"/>
        </w:rPr>
        <w:t>servizi di sostegno e di assistenza psicologica</w:t>
      </w:r>
      <w:r>
        <w:rPr>
          <w:rFonts w:asciiTheme="minorHAnsi" w:hAnsiTheme="minorHAnsi" w:cstheme="minorHAnsi"/>
        </w:rPr>
        <w:t xml:space="preserve">. </w:t>
      </w:r>
      <w:r w:rsidR="00F26281">
        <w:rPr>
          <w:rFonts w:asciiTheme="minorHAnsi" w:hAnsiTheme="minorHAnsi" w:cstheme="minorHAnsi"/>
        </w:rPr>
        <w:t xml:space="preserve">  </w:t>
      </w:r>
    </w:p>
    <w:p w14:paraId="1832BA16" w14:textId="55329EF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20A8218" w14:textId="382D83F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52BC1B7" w14:textId="3AB36B6A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02C847F" w14:textId="16E3BE7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A0E121A" w14:textId="48D93E7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13F59D0" w14:textId="06656BF0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77F7EDB" w14:textId="02346A00" w:rsidR="00A526B0" w:rsidRPr="006E2F0D" w:rsidRDefault="00A526B0" w:rsidP="00A526B0">
      <w:pPr>
        <w:pStyle w:val="stile24stile25"/>
        <w:spacing w:before="0" w:beforeAutospacing="0" w:after="0" w:afterAutospacing="0" w:line="276" w:lineRule="auto"/>
        <w:ind w:left="720"/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lastRenderedPageBreak/>
        <w:t xml:space="preserve">Educazione Civica </w:t>
      </w:r>
    </w:p>
    <w:p w14:paraId="77BFC3F9" w14:textId="71940CFB" w:rsidR="006A1E82" w:rsidRDefault="008956ED" w:rsidP="006A1E82">
      <w:pPr>
        <w:pStyle w:val="stile24stile25"/>
        <w:spacing w:before="0" w:beforeAutospacing="0" w:after="0" w:afterAutospacing="0" w:line="360" w:lineRule="auto"/>
        <w:jc w:val="center"/>
        <w:rPr>
          <w:rFonts w:ascii="Calibri" w:hAnsi="Calibri"/>
          <w:b/>
          <w:i/>
          <w:sz w:val="20"/>
          <w:szCs w:val="20"/>
          <w:lang w:val="pt-BR"/>
        </w:rPr>
      </w:pPr>
      <w:r>
        <w:rPr>
          <w:rFonts w:ascii="Calibri" w:hAnsi="Calibri"/>
          <w:b/>
          <w:i/>
          <w:sz w:val="20"/>
          <w:szCs w:val="20"/>
          <w:lang w:val="pt-BR"/>
        </w:rPr>
        <w:t xml:space="preserve">            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(L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egge 20 agosto 2019 n. 92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 xml:space="preserve"> - 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D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.M. n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. 35 del 22 giugno 2020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)</w:t>
      </w:r>
    </w:p>
    <w:p w14:paraId="60403B73" w14:textId="77777777" w:rsid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324E870" w14:textId="4FBE94F0" w:rsidR="00210E16" w:rsidRDefault="00C1033E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Con il</w:t>
      </w:r>
      <w:r w:rsidR="00DC3769" w:rsidRPr="00DC3769">
        <w:rPr>
          <w:rFonts w:asciiTheme="minorHAnsi" w:hAnsiTheme="minorHAnsi" w:cstheme="minorHAnsi"/>
          <w:iCs/>
        </w:rPr>
        <w:t xml:space="preserve"> D</w:t>
      </w:r>
      <w:r w:rsidR="00DC3769">
        <w:rPr>
          <w:rFonts w:asciiTheme="minorHAnsi" w:hAnsiTheme="minorHAnsi" w:cstheme="minorHAnsi"/>
          <w:iCs/>
        </w:rPr>
        <w:t>.</w:t>
      </w:r>
      <w:r w:rsidR="00DC3769" w:rsidRPr="00DC3769">
        <w:rPr>
          <w:rFonts w:asciiTheme="minorHAnsi" w:hAnsiTheme="minorHAnsi" w:cstheme="minorHAnsi"/>
          <w:iCs/>
        </w:rPr>
        <w:t>M</w:t>
      </w:r>
      <w:r w:rsidR="00DC3769">
        <w:rPr>
          <w:rFonts w:asciiTheme="minorHAnsi" w:hAnsiTheme="minorHAnsi" w:cstheme="minorHAnsi"/>
          <w:iCs/>
        </w:rPr>
        <w:t>.</w:t>
      </w:r>
      <w:r w:rsidR="00DC3769" w:rsidRPr="00DC3769">
        <w:rPr>
          <w:rFonts w:asciiTheme="minorHAnsi" w:hAnsiTheme="minorHAnsi" w:cstheme="minorHAnsi"/>
          <w:iCs/>
        </w:rPr>
        <w:t xml:space="preserve"> n. 35 del 22 giugno 2020 </w:t>
      </w:r>
      <w:r>
        <w:rPr>
          <w:rFonts w:asciiTheme="minorHAnsi" w:hAnsiTheme="minorHAnsi" w:cstheme="minorHAnsi"/>
          <w:iCs/>
        </w:rPr>
        <w:t xml:space="preserve">sono state pubblicate le Linee guida per l’insegnamento dell’Educazione Civica </w:t>
      </w:r>
      <w:r w:rsidR="00DC3769">
        <w:rPr>
          <w:rFonts w:asciiTheme="minorHAnsi" w:hAnsiTheme="minorHAnsi" w:cstheme="minorHAnsi"/>
          <w:iCs/>
        </w:rPr>
        <w:t>(Allegato A</w:t>
      </w:r>
      <w:r>
        <w:rPr>
          <w:rFonts w:asciiTheme="minorHAnsi" w:hAnsiTheme="minorHAnsi" w:cstheme="minorHAnsi"/>
          <w:iCs/>
        </w:rPr>
        <w:t xml:space="preserve">) che </w:t>
      </w:r>
      <w:r w:rsidR="005E7D9B">
        <w:rPr>
          <w:rFonts w:asciiTheme="minorHAnsi" w:hAnsiTheme="minorHAnsi" w:cstheme="minorHAnsi"/>
          <w:iCs/>
        </w:rPr>
        <w:t>delinea</w:t>
      </w:r>
      <w:r>
        <w:rPr>
          <w:rFonts w:asciiTheme="minorHAnsi" w:hAnsiTheme="minorHAnsi" w:cstheme="minorHAnsi"/>
          <w:iCs/>
        </w:rPr>
        <w:t>no</w:t>
      </w:r>
      <w:r w:rsidR="005E7D9B">
        <w:rPr>
          <w:rFonts w:asciiTheme="minorHAnsi" w:hAnsiTheme="minorHAnsi" w:cstheme="minorHAnsi"/>
          <w:iCs/>
        </w:rPr>
        <w:t>,</w:t>
      </w:r>
      <w:r w:rsidR="005E7D9B" w:rsidRPr="005E7D9B">
        <w:rPr>
          <w:rFonts w:asciiTheme="minorHAnsi" w:hAnsiTheme="minorHAnsi" w:cstheme="minorHAnsi"/>
          <w:iCs/>
        </w:rPr>
        <w:t xml:space="preserve"> </w:t>
      </w:r>
      <w:r w:rsidR="005E7D9B">
        <w:rPr>
          <w:rFonts w:asciiTheme="minorHAnsi" w:hAnsiTheme="minorHAnsi" w:cstheme="minorHAnsi"/>
          <w:iCs/>
        </w:rPr>
        <w:t xml:space="preserve">ai sensi </w:t>
      </w:r>
      <w:r w:rsidR="005E7D9B" w:rsidRPr="00DC3769">
        <w:rPr>
          <w:rFonts w:asciiTheme="minorHAnsi" w:hAnsiTheme="minorHAnsi" w:cstheme="minorHAnsi"/>
          <w:iCs/>
        </w:rPr>
        <w:t>dell’art. 3 della Legge n. 92 del 20 agosto 2019</w:t>
      </w:r>
      <w:r w:rsidR="005E7D9B">
        <w:rPr>
          <w:rFonts w:asciiTheme="minorHAnsi" w:hAnsiTheme="minorHAnsi" w:cstheme="minorHAnsi"/>
          <w:iCs/>
        </w:rPr>
        <w:t xml:space="preserve">, il quadro normativo dell’insegnamento </w:t>
      </w:r>
      <w:r w:rsidR="00210E16">
        <w:rPr>
          <w:rFonts w:asciiTheme="minorHAnsi" w:hAnsiTheme="minorHAnsi" w:cstheme="minorHAnsi"/>
          <w:iCs/>
        </w:rPr>
        <w:t xml:space="preserve">di </w:t>
      </w:r>
      <w:r w:rsidR="005E7D9B">
        <w:rPr>
          <w:rFonts w:asciiTheme="minorHAnsi" w:hAnsiTheme="minorHAnsi" w:cstheme="minorHAnsi"/>
          <w:iCs/>
        </w:rPr>
        <w:t>Educazione Civica,</w:t>
      </w:r>
      <w:r w:rsidR="00DC3769" w:rsidRPr="00DC3769">
        <w:rPr>
          <w:rFonts w:asciiTheme="minorHAnsi" w:hAnsiTheme="minorHAnsi" w:cstheme="minorHAnsi"/>
          <w:iCs/>
        </w:rPr>
        <w:t xml:space="preserve"> improntato al principio della trasversalità</w:t>
      </w:r>
      <w:r w:rsidR="00210E16">
        <w:rPr>
          <w:rFonts w:asciiTheme="minorHAnsi" w:hAnsiTheme="minorHAnsi" w:cstheme="minorHAnsi"/>
          <w:iCs/>
        </w:rPr>
        <w:t>,</w:t>
      </w:r>
      <w:r w:rsidR="00DC3769" w:rsidRPr="00DC3769">
        <w:rPr>
          <w:rFonts w:asciiTheme="minorHAnsi" w:hAnsiTheme="minorHAnsi" w:cstheme="minorHAnsi"/>
          <w:iCs/>
        </w:rPr>
        <w:t xml:space="preserve"> anche in ragione della pluralità degli obiettivi di apprendimento e delle competenze attese. </w:t>
      </w:r>
      <w:r w:rsidR="005E7D9B" w:rsidRPr="005E7D9B">
        <w:rPr>
          <w:rFonts w:asciiTheme="minorHAnsi" w:hAnsiTheme="minorHAnsi" w:cstheme="minorHAnsi"/>
          <w:iCs/>
        </w:rPr>
        <w:t xml:space="preserve">La norma prevede che l’orario dedicato </w:t>
      </w:r>
      <w:r w:rsidR="00210E16">
        <w:rPr>
          <w:rFonts w:asciiTheme="minorHAnsi" w:hAnsiTheme="minorHAnsi" w:cstheme="minorHAnsi"/>
          <w:iCs/>
        </w:rPr>
        <w:t>all’</w:t>
      </w:r>
      <w:r w:rsidR="005E7D9B" w:rsidRPr="005E7D9B">
        <w:rPr>
          <w:rFonts w:asciiTheme="minorHAnsi" w:hAnsiTheme="minorHAnsi" w:cstheme="minorHAnsi"/>
          <w:iCs/>
        </w:rPr>
        <w:t xml:space="preserve"> insegnamento </w:t>
      </w:r>
      <w:r w:rsidR="00210E16">
        <w:rPr>
          <w:rFonts w:asciiTheme="minorHAnsi" w:hAnsiTheme="minorHAnsi" w:cstheme="minorHAnsi"/>
          <w:iCs/>
        </w:rPr>
        <w:t xml:space="preserve">di Educazione Civica </w:t>
      </w:r>
      <w:r w:rsidR="005E7D9B" w:rsidRPr="005E7D9B">
        <w:rPr>
          <w:rFonts w:asciiTheme="minorHAnsi" w:hAnsiTheme="minorHAnsi" w:cstheme="minorHAnsi"/>
          <w:iCs/>
        </w:rPr>
        <w:t xml:space="preserve">non possa essere inferiore a 33 ore per </w:t>
      </w:r>
      <w:r w:rsidR="00210E16">
        <w:rPr>
          <w:rFonts w:asciiTheme="minorHAnsi" w:hAnsiTheme="minorHAnsi" w:cstheme="minorHAnsi"/>
          <w:iCs/>
        </w:rPr>
        <w:t>ogni</w:t>
      </w:r>
      <w:r w:rsidR="005E7D9B" w:rsidRPr="005E7D9B">
        <w:rPr>
          <w:rFonts w:asciiTheme="minorHAnsi" w:hAnsiTheme="minorHAnsi" w:cstheme="minorHAnsi"/>
          <w:iCs/>
        </w:rPr>
        <w:t xml:space="preserve"> anno di corso, da svolgersi nell’ambito del monte ore complessivo annuale previsto dagli ordinamenti, comprensivo della quota di autonomia eventualmente utilizzata</w:t>
      </w:r>
      <w:r w:rsidR="00210E16">
        <w:rPr>
          <w:rFonts w:asciiTheme="minorHAnsi" w:hAnsiTheme="minorHAnsi" w:cstheme="minorHAnsi"/>
          <w:iCs/>
        </w:rPr>
        <w:t xml:space="preserve"> e che, nell’ottica della trasversalità, ciascuna disciplina sia</w:t>
      </w:r>
      <w:r w:rsidR="00210E16" w:rsidRPr="005E7D9B">
        <w:rPr>
          <w:rFonts w:asciiTheme="minorHAnsi" w:hAnsiTheme="minorHAnsi" w:cstheme="minorHAnsi"/>
          <w:iCs/>
        </w:rPr>
        <w:t xml:space="preserve"> chiamata a svolgere un ruolo di parte integrante della formazione civica e sociale </w:t>
      </w:r>
      <w:r w:rsidR="00210E16">
        <w:rPr>
          <w:rFonts w:asciiTheme="minorHAnsi" w:hAnsiTheme="minorHAnsi" w:cstheme="minorHAnsi"/>
          <w:iCs/>
        </w:rPr>
        <w:t>degli studenti</w:t>
      </w:r>
      <w:r w:rsidR="00210E16" w:rsidRPr="005E7D9B">
        <w:rPr>
          <w:rFonts w:asciiTheme="minorHAnsi" w:hAnsiTheme="minorHAnsi" w:cstheme="minorHAnsi"/>
          <w:iCs/>
        </w:rPr>
        <w:t>.</w:t>
      </w:r>
    </w:p>
    <w:p w14:paraId="525D4C4A" w14:textId="694B10FF" w:rsidR="005E7D9B" w:rsidRDefault="005E7D9B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 nuclei </w:t>
      </w:r>
      <w:r w:rsidRPr="00DC3769">
        <w:rPr>
          <w:rFonts w:asciiTheme="minorHAnsi" w:hAnsiTheme="minorHAnsi" w:cstheme="minorHAnsi"/>
          <w:iCs/>
        </w:rPr>
        <w:t>concettuali</w:t>
      </w:r>
      <w:r w:rsidR="00210E16">
        <w:rPr>
          <w:rFonts w:asciiTheme="minorHAnsi" w:hAnsiTheme="minorHAnsi" w:cstheme="minorHAnsi"/>
          <w:iCs/>
        </w:rPr>
        <w:t>,</w:t>
      </w:r>
      <w:r w:rsidRPr="00DC3769">
        <w:rPr>
          <w:rFonts w:asciiTheme="minorHAnsi" w:hAnsiTheme="minorHAnsi" w:cstheme="minorHAnsi"/>
          <w:iCs/>
        </w:rPr>
        <w:t xml:space="preserve"> che costituiscono i pilastri della Legge n. 92 del 20 agosto 2019</w:t>
      </w:r>
      <w:r>
        <w:rPr>
          <w:rFonts w:asciiTheme="minorHAnsi" w:hAnsiTheme="minorHAnsi" w:cstheme="minorHAnsi"/>
          <w:iCs/>
        </w:rPr>
        <w:t xml:space="preserve"> ed attorno ai quali </w:t>
      </w:r>
      <w:r w:rsidR="00C1033E">
        <w:rPr>
          <w:rFonts w:asciiTheme="minorHAnsi" w:hAnsiTheme="minorHAnsi" w:cstheme="minorHAnsi"/>
          <w:iCs/>
        </w:rPr>
        <w:t>si sviluppano le indicazioni fornite dalle Linee guida</w:t>
      </w:r>
      <w:r w:rsidR="00210E16">
        <w:rPr>
          <w:rFonts w:asciiTheme="minorHAnsi" w:hAnsiTheme="minorHAnsi" w:cstheme="minorHAnsi"/>
          <w:iCs/>
        </w:rPr>
        <w:t>,</w:t>
      </w:r>
      <w:r w:rsidR="00C1033E">
        <w:rPr>
          <w:rFonts w:asciiTheme="minorHAnsi" w:hAnsiTheme="minorHAnsi" w:cstheme="minorHAnsi"/>
          <w:iCs/>
        </w:rPr>
        <w:t xml:space="preserve"> sono: </w:t>
      </w:r>
    </w:p>
    <w:p w14:paraId="2510DA6C" w14:textId="7FD80856" w:rsidR="00DC3769" w:rsidRPr="00DC3769" w:rsidRDefault="00210E16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="00DC3769" w:rsidRPr="00DC3769">
        <w:rPr>
          <w:rFonts w:asciiTheme="minorHAnsi" w:hAnsiTheme="minorHAnsi" w:cstheme="minorHAnsi"/>
          <w:iCs/>
        </w:rPr>
        <w:t>- COSTITUZIONE, diritto (nazionale e internazionale), legalità e solidarietà</w:t>
      </w:r>
    </w:p>
    <w:p w14:paraId="129816D0" w14:textId="77777777" w:rsidR="00DC3769" w:rsidRP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DC3769">
        <w:rPr>
          <w:rFonts w:asciiTheme="minorHAnsi" w:hAnsiTheme="minorHAnsi" w:cstheme="minorHAnsi"/>
          <w:iCs/>
        </w:rPr>
        <w:t xml:space="preserve"> - SVILUPPO SOSTENIBILE, educazione ambientale, conoscenza e tutela del patrimonio e del territorio</w:t>
      </w:r>
    </w:p>
    <w:p w14:paraId="6FAFD82A" w14:textId="77777777" w:rsidR="00DC3769" w:rsidRP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DC3769">
        <w:rPr>
          <w:rFonts w:asciiTheme="minorHAnsi" w:hAnsiTheme="minorHAnsi" w:cstheme="minorHAnsi"/>
          <w:iCs/>
        </w:rPr>
        <w:t xml:space="preserve"> - CITTADINANZA DIGITALE</w:t>
      </w:r>
    </w:p>
    <w:p w14:paraId="05DC655E" w14:textId="2753E53E" w:rsidR="00A526B0" w:rsidRDefault="00C1033E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571325">
        <w:rPr>
          <w:rFonts w:asciiTheme="minorHAnsi" w:hAnsiTheme="minorHAnsi" w:cstheme="minorHAnsi"/>
          <w:iCs/>
        </w:rPr>
        <w:t xml:space="preserve">In ragione di quanto sopra </w:t>
      </w:r>
      <w:r w:rsidR="00995A37">
        <w:rPr>
          <w:rFonts w:asciiTheme="minorHAnsi" w:hAnsiTheme="minorHAnsi" w:cstheme="minorHAnsi"/>
          <w:iCs/>
        </w:rPr>
        <w:t>gli Organi Collegiali competenti hanno provveduto</w:t>
      </w:r>
      <w:r w:rsidR="00571325" w:rsidRPr="00571325">
        <w:rPr>
          <w:rFonts w:asciiTheme="minorHAnsi" w:hAnsiTheme="minorHAnsi" w:cstheme="minorHAnsi"/>
          <w:iCs/>
        </w:rPr>
        <w:t xml:space="preserve"> ad aggiornare il Curricolo di Istituto, integrandolo con la programmazione delle attività di insegnamento d</w:t>
      </w:r>
      <w:r w:rsidR="00571325">
        <w:rPr>
          <w:rFonts w:asciiTheme="minorHAnsi" w:hAnsiTheme="minorHAnsi" w:cstheme="minorHAnsi"/>
          <w:iCs/>
        </w:rPr>
        <w:t xml:space="preserve">i Educazione Civica e dei rispettivi criteri di valutazione, </w:t>
      </w:r>
      <w:r w:rsidR="00995A37">
        <w:rPr>
          <w:rFonts w:asciiTheme="minorHAnsi" w:hAnsiTheme="minorHAnsi" w:cstheme="minorHAnsi"/>
          <w:iCs/>
        </w:rPr>
        <w:t>e ad elaborare il</w:t>
      </w:r>
      <w:r w:rsidR="00571325">
        <w:rPr>
          <w:rFonts w:asciiTheme="minorHAnsi" w:hAnsiTheme="minorHAnsi" w:cstheme="minorHAnsi"/>
          <w:iCs/>
        </w:rPr>
        <w:t xml:space="preserve"> Profilo in uscita dello studente al termine del secondo biennio e del </w:t>
      </w:r>
      <w:proofErr w:type="spellStart"/>
      <w:r w:rsidR="00571325">
        <w:rPr>
          <w:rFonts w:asciiTheme="minorHAnsi" w:hAnsiTheme="minorHAnsi" w:cstheme="minorHAnsi"/>
          <w:iCs/>
        </w:rPr>
        <w:t>monoennio</w:t>
      </w:r>
      <w:proofErr w:type="spellEnd"/>
      <w:r w:rsidR="00571325">
        <w:rPr>
          <w:rFonts w:asciiTheme="minorHAnsi" w:hAnsiTheme="minorHAnsi" w:cstheme="minorHAnsi"/>
          <w:iCs/>
        </w:rPr>
        <w:t xml:space="preserve"> finale</w:t>
      </w:r>
      <w:r w:rsidR="00210E16">
        <w:rPr>
          <w:rFonts w:asciiTheme="minorHAnsi" w:hAnsiTheme="minorHAnsi" w:cstheme="minorHAnsi"/>
          <w:iCs/>
        </w:rPr>
        <w:t>,</w:t>
      </w:r>
      <w:r w:rsidR="00571325">
        <w:rPr>
          <w:rFonts w:asciiTheme="minorHAnsi" w:hAnsiTheme="minorHAnsi" w:cstheme="minorHAnsi"/>
          <w:iCs/>
        </w:rPr>
        <w:t xml:space="preserve"> con la conseguente revisione del PECUP</w:t>
      </w:r>
      <w:r w:rsidR="00210E16">
        <w:rPr>
          <w:rFonts w:asciiTheme="minorHAnsi" w:hAnsiTheme="minorHAnsi" w:cstheme="minorHAnsi"/>
          <w:iCs/>
        </w:rPr>
        <w:t xml:space="preserve"> prevista dall’Allegato C.</w:t>
      </w:r>
      <w:r w:rsidR="00571325">
        <w:rPr>
          <w:rFonts w:asciiTheme="minorHAnsi" w:hAnsiTheme="minorHAnsi" w:cstheme="minorHAnsi"/>
          <w:iCs/>
        </w:rPr>
        <w:t xml:space="preserve"> </w:t>
      </w:r>
    </w:p>
    <w:p w14:paraId="0A85746C" w14:textId="454845E2" w:rsidR="00571325" w:rsidRDefault="00571325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Si riportano di seguito tutte le in</w:t>
      </w:r>
      <w:r w:rsidR="00995A37">
        <w:rPr>
          <w:rFonts w:asciiTheme="minorHAnsi" w:hAnsiTheme="minorHAnsi" w:cstheme="minorHAnsi"/>
          <w:iCs/>
        </w:rPr>
        <w:t>dicazioni utili relative al Curriculum di Educazione Civica per le classi quinte</w:t>
      </w:r>
      <w:r w:rsidR="004F7444">
        <w:rPr>
          <w:rFonts w:asciiTheme="minorHAnsi" w:hAnsiTheme="minorHAnsi" w:cstheme="minorHAnsi"/>
          <w:iCs/>
        </w:rPr>
        <w:t xml:space="preserve"> di tutti gli indirizzi di studio</w:t>
      </w:r>
      <w:r w:rsidR="00995A37">
        <w:rPr>
          <w:rFonts w:asciiTheme="minorHAnsi" w:hAnsiTheme="minorHAnsi" w:cstheme="minorHAnsi"/>
          <w:iCs/>
        </w:rPr>
        <w:t>.</w:t>
      </w:r>
    </w:p>
    <w:p w14:paraId="00ADCCB1" w14:textId="269250C2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5630EDA1" w14:textId="2E1925F3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5D19F04" w14:textId="25CE17B9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6E70E1AE" w14:textId="7B8EC95E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FD0106A" w14:textId="5C127053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4A6BF45F" w14:textId="2A8AC0A5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80D5581" w14:textId="22960E5B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71B18063" w14:textId="77777777" w:rsidR="00210E16" w:rsidRPr="00571325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3143"/>
        <w:gridCol w:w="6485"/>
      </w:tblGrid>
      <w:tr w:rsidR="00FE4F4B" w14:paraId="272F2D2C" w14:textId="77777777" w:rsidTr="00FE4F4B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8CBD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OBIETTIVI SPECIFICI DI APPRENDIMENTO</w:t>
            </w:r>
          </w:p>
          <w:p w14:paraId="29AF1E01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(D.M. 22/06/20 n.35)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592" w14:textId="27837FDB" w:rsidR="00FE4F4B" w:rsidRPr="0060290C" w:rsidRDefault="00FE4F4B" w:rsidP="0060290C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Lo studente:</w:t>
            </w:r>
          </w:p>
          <w:p w14:paraId="3E1EE30E" w14:textId="5868B45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l’organizzazione costituzionale ed amministrativa del nostro Paese per rispondere ai propri doveri di cittadino ed esercitare con consapevolezza i propri diritti politici a livello territoriale e nazionale. </w:t>
            </w:r>
          </w:p>
          <w:p w14:paraId="41F96FFF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i valori che ispirano gli ordinamenti comunitari e internazionali, nonché i loro compiti e funzioni essenziali </w:t>
            </w:r>
          </w:p>
          <w:p w14:paraId="194A504C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le regole della vita democratica anche attraverso l’approfondimento degli elementi fondamentali del diritto che la regolano, con particolare riferimento al diritto del lavoro. </w:t>
            </w:r>
          </w:p>
          <w:p w14:paraId="52F73219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Esercita correttamente le modalità di rappresentanza, di delega, di rispetto degli impegni assunti e fatti propri all’interno di diversi ambiti istituzionali e sociali. </w:t>
            </w:r>
          </w:p>
          <w:p w14:paraId="7049D5A7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Partecipa consapevolmente al dibattito culturale. </w:t>
            </w:r>
          </w:p>
          <w:p w14:paraId="5B964913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Coglie la complessità dei problemi esistenziali, morali, politici, sociali, economici e scientifici e formula risposte personali argomentate. </w:t>
            </w:r>
          </w:p>
          <w:p w14:paraId="2F7E3CD6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Prende coscienza delle situazioni e delle forme del disagio giovanile ed adulto nella società contemporanea e si comporta in modo da promuovere il benessere fisico, psicologico, morale e sociale. </w:t>
            </w:r>
          </w:p>
          <w:p w14:paraId="18F0BCE7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Rispetta l’ambiente e si adopera per migliorarlo.</w:t>
            </w:r>
          </w:p>
          <w:p w14:paraId="668BB79E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Adotta i comportamenti più adeguati per la tutela della sicurezza propria, degli altri e dell’ambiente in cui si vive, in condizioni ordinarie o straordinarie di pericolo, curando l’acquisizione di elementi formativi di base in materia di primo intervento e protezione civile. </w:t>
            </w:r>
          </w:p>
          <w:p w14:paraId="1910101A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Persegue con ogni mezzo e in ogni contesto il principio di legalità e di solidarietà dell’azione individuale e sociale, promuovendo principi, valori e abiti di contrasto alla criminalità organizzata e alle mafie. </w:t>
            </w:r>
          </w:p>
          <w:p w14:paraId="184677E9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Esercita i principi della cittadinanza digitale, con competenza e coerenza rispetto al sistema integrato di valori che regolano la vita democratica. </w:t>
            </w:r>
          </w:p>
          <w:p w14:paraId="6272DD8A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Compie le scelte di partecipazione alla vita pubblica e di cittadinanza coerentemente agli obiettivi di sostenibilità sanciti a livello comunitario attraverso l’Agenda 2030 per lo sviluppo sostenibile. </w:t>
            </w:r>
          </w:p>
          <w:p w14:paraId="6BA9E44D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 a favore dello sviluppo eco-sostenibile e della tutela delle identità e delle eccellenze produttive del Paese. </w:t>
            </w:r>
          </w:p>
          <w:p w14:paraId="6FA850C3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Rispetta e valorizza il patrimonio culturale e i beni pubblici comuni.</w:t>
            </w:r>
          </w:p>
        </w:tc>
      </w:tr>
      <w:tr w:rsidR="00FE4F4B" w14:paraId="060E227B" w14:textId="77777777" w:rsidTr="0060290C">
        <w:trPr>
          <w:trHeight w:val="314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ACDA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Contenuti 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060D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lavoro: diritto dovere del cittadino </w:t>
            </w:r>
          </w:p>
          <w:p w14:paraId="669D1F46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“Rerum Novarum” di Leone XIII e l’impegno sociale della chiesa</w:t>
            </w:r>
          </w:p>
          <w:p w14:paraId="34C5B8B1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Rapporto tra totalitarismi e democrazia</w:t>
            </w:r>
          </w:p>
          <w:p w14:paraId="204B263C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Lotta alle mafie</w:t>
            </w:r>
          </w:p>
          <w:p w14:paraId="7E068DA8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Diritto alla salute</w:t>
            </w:r>
          </w:p>
          <w:p w14:paraId="5C755945" w14:textId="77777777" w:rsidR="00FE4F4B" w:rsidRPr="00F54D7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Salvaguardia dell’ambiente. Rapporto uomo-natura</w:t>
            </w:r>
          </w:p>
          <w:p w14:paraId="1CEE93FF" w14:textId="77777777" w:rsidR="00FE4F4B" w:rsidRPr="00F54D7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Paesaggio e beni culturali nella Costituzione, nella legislazione italiana e regionale e nei trattati internazionali ed europei; le buone azioni di cittadinanza</w:t>
            </w:r>
          </w:p>
          <w:p w14:paraId="07B04EA5" w14:textId="77777777" w:rsidR="00FE4F4B" w:rsidRPr="00F54D7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Agenda 2030 - Obiettivo 10 Promozione di politiche economiche e sociali non discriminatorie – Ridurre le disuguaglianze</w:t>
            </w:r>
          </w:p>
          <w:p w14:paraId="11C5BB7A" w14:textId="77777777" w:rsidR="00FE4F4B" w:rsidRPr="00F54D7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Agenda 2030 - Obiettivi 12 e 13 Educazione ambientale - Consumo e produzione responsabili; 3 e 14 - Lotta contro il cambiamento climatico</w:t>
            </w:r>
          </w:p>
          <w:p w14:paraId="69B5FF40" w14:textId="4E5505C8" w:rsidR="0060290C" w:rsidRPr="0060290C" w:rsidRDefault="00FE4F4B" w:rsidP="0060290C">
            <w:pPr>
              <w:numPr>
                <w:ilvl w:val="0"/>
                <w:numId w:val="9"/>
              </w:numPr>
              <w:spacing w:line="240" w:lineRule="exact"/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Identità reale e digitale</w:t>
            </w:r>
          </w:p>
        </w:tc>
      </w:tr>
      <w:tr w:rsidR="00FE4F4B" w14:paraId="4708CC4C" w14:textId="77777777" w:rsidTr="00FE4F4B">
        <w:trPr>
          <w:trHeight w:val="104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6F32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Apprendimenti/performance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B8F1" w14:textId="77777777" w:rsidR="00FE4F4B" w:rsidRPr="00FE4F4B" w:rsidRDefault="00FE4F4B" w:rsidP="00CD7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E4F4B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In funzione di scopi di realtà e di studio, l’allievo è in grado di:</w:t>
            </w:r>
          </w:p>
          <w:p w14:paraId="1056BEFC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Riconoscere negli argomenti oggetto di studio delle varie discipline e nella realtà circostante i principi di diritto e legalità.</w:t>
            </w:r>
          </w:p>
          <w:p w14:paraId="6AE97D52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Riconoscere in casi di studio o di realtà simulata situazioni di rischio </w:t>
            </w:r>
          </w:p>
          <w:p w14:paraId="1A79A056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Operare</w:t>
            </w:r>
            <w:r w:rsidRPr="00FE4F4B">
              <w:rPr>
                <w:rFonts w:asciiTheme="minorHAnsi" w:eastAsia="Garamond" w:hAnsiTheme="minorHAnsi" w:cstheme="minorHAnsi"/>
                <w:color w:val="000000"/>
                <w:sz w:val="18"/>
                <w:szCs w:val="18"/>
              </w:rPr>
              <w:t xml:space="preserve"> scelte a favore del rispetto di sé e dell’altro</w:t>
            </w:r>
          </w:p>
        </w:tc>
      </w:tr>
      <w:tr w:rsidR="00FE4F4B" w14:paraId="779AC796" w14:textId="77777777" w:rsidTr="00FE4F4B">
        <w:trPr>
          <w:trHeight w:val="27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5D45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Discipline coinvolte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FBDC" w14:textId="77777777" w:rsidR="00FE4F4B" w:rsidRPr="00FE4F4B" w:rsidRDefault="00FE4F4B" w:rsidP="00CD7F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E4F4B">
              <w:rPr>
                <w:rFonts w:asciiTheme="minorHAnsi" w:eastAsia="Garamond" w:hAnsiTheme="minorHAnsi" w:cstheme="minorHAnsi"/>
                <w:color w:val="000000"/>
                <w:sz w:val="18"/>
                <w:szCs w:val="18"/>
              </w:rPr>
              <w:t>v. tabella allegata</w:t>
            </w:r>
          </w:p>
        </w:tc>
      </w:tr>
      <w:tr w:rsidR="00FE4F4B" w14:paraId="11F2E63F" w14:textId="77777777" w:rsidTr="00FE4F4B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CD31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Prestazioni complesse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27A" w14:textId="77777777" w:rsidR="00FE4F4B" w:rsidRPr="0060290C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Stabilisce collegamenti tra gli argomenti oggetti di studio di Ed. civica e temi d’attualità, storico-geografici, scientifici, sviluppa l’argomento con l’apporto di quanto appreso in Educazione civica</w:t>
            </w:r>
          </w:p>
          <w:p w14:paraId="35156C92" w14:textId="77777777" w:rsidR="00FE4F4B" w:rsidRPr="00FE4F4B" w:rsidRDefault="00FE4F4B" w:rsidP="0060290C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2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Sviluppa un’idea di cittadino del mondo pronto a confrontarsi con realtà sovranazionali</w:t>
            </w:r>
          </w:p>
        </w:tc>
      </w:tr>
      <w:tr w:rsidR="00FE4F4B" w14:paraId="0DD7BA14" w14:textId="77777777" w:rsidTr="00FE4F4B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C41F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Verifiche </w:t>
            </w:r>
          </w:p>
          <w:p w14:paraId="43ABACCF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almeno 1 nel Trimestre</w:t>
            </w:r>
          </w:p>
          <w:p w14:paraId="2C1148FB" w14:textId="77777777" w:rsidR="00FE4F4B" w:rsidRPr="00FE4F4B" w:rsidRDefault="00FE4F4B" w:rsidP="00FE4F4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almeno 2 nel </w:t>
            </w:r>
            <w:proofErr w:type="spellStart"/>
            <w:r w:rsidRPr="00FE4F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Pentamestre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F79" w14:textId="77777777" w:rsidR="00FE4F4B" w:rsidRPr="00FE4F4B" w:rsidRDefault="00FE4F4B" w:rsidP="00CD7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E4F4B">
              <w:rPr>
                <w:rFonts w:asciiTheme="minorHAnsi" w:eastAsia="Garamond" w:hAnsiTheme="minorHAnsi" w:cstheme="minorHAnsi"/>
                <w:color w:val="000000"/>
                <w:sz w:val="18"/>
                <w:szCs w:val="18"/>
              </w:rPr>
              <w:t>Interazioni dialettiche sui temi studiati; prove strutturate, analisi e commenti di documenti, produzioni multimediali …</w:t>
            </w:r>
          </w:p>
        </w:tc>
      </w:tr>
    </w:tbl>
    <w:p w14:paraId="711C9FF7" w14:textId="7231C548" w:rsidR="00FE4F4B" w:rsidRDefault="00FE4F4B" w:rsidP="00F31F42"/>
    <w:p w14:paraId="15918E70" w14:textId="78368D49" w:rsidR="008F5166" w:rsidRDefault="008F5166" w:rsidP="008F516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C3163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TABELLA DISTRIBUZIONE ORARIA</w:t>
      </w:r>
    </w:p>
    <w:p w14:paraId="5FD73110" w14:textId="5D822347" w:rsidR="00E02757" w:rsidRDefault="00E02757" w:rsidP="008F516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109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4"/>
        <w:gridCol w:w="2126"/>
        <w:gridCol w:w="1842"/>
        <w:gridCol w:w="851"/>
        <w:gridCol w:w="2126"/>
      </w:tblGrid>
      <w:tr w:rsidR="00E02757" w14:paraId="1BE27E24" w14:textId="77777777" w:rsidTr="00CD7FA0">
        <w:trPr>
          <w:trHeight w:val="73"/>
        </w:trPr>
        <w:tc>
          <w:tcPr>
            <w:tcW w:w="1985" w:type="dxa"/>
          </w:tcPr>
          <w:p w14:paraId="36541626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TEMI</w:t>
            </w:r>
          </w:p>
        </w:tc>
        <w:tc>
          <w:tcPr>
            <w:tcW w:w="1984" w:type="dxa"/>
          </w:tcPr>
          <w:p w14:paraId="52E2721E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ARGOMENTI</w:t>
            </w:r>
          </w:p>
        </w:tc>
        <w:tc>
          <w:tcPr>
            <w:tcW w:w="2126" w:type="dxa"/>
          </w:tcPr>
          <w:p w14:paraId="5440B938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DISCIPLINE</w:t>
            </w:r>
          </w:p>
        </w:tc>
        <w:tc>
          <w:tcPr>
            <w:tcW w:w="1842" w:type="dxa"/>
          </w:tcPr>
          <w:p w14:paraId="520E8EC1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INDIRIZZO</w:t>
            </w:r>
          </w:p>
        </w:tc>
        <w:tc>
          <w:tcPr>
            <w:tcW w:w="851" w:type="dxa"/>
          </w:tcPr>
          <w:p w14:paraId="13877428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ORE</w:t>
            </w:r>
          </w:p>
        </w:tc>
        <w:tc>
          <w:tcPr>
            <w:tcW w:w="2126" w:type="dxa"/>
          </w:tcPr>
          <w:p w14:paraId="4E7FE78A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PROPOSTE DI ATTIVITA' E VERIFICHE</w:t>
            </w:r>
          </w:p>
        </w:tc>
      </w:tr>
      <w:tr w:rsidR="00E02757" w14:paraId="23D90994" w14:textId="77777777" w:rsidTr="00203312">
        <w:trPr>
          <w:trHeight w:val="272"/>
        </w:trPr>
        <w:tc>
          <w:tcPr>
            <w:tcW w:w="1985" w:type="dxa"/>
            <w:vMerge w:val="restart"/>
            <w:vAlign w:val="center"/>
          </w:tcPr>
          <w:p w14:paraId="5B0DD8DC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COSTITUZIONE</w:t>
            </w:r>
          </w:p>
        </w:tc>
        <w:tc>
          <w:tcPr>
            <w:tcW w:w="1984" w:type="dxa"/>
            <w:vAlign w:val="center"/>
          </w:tcPr>
          <w:p w14:paraId="3D454916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Diritti e doveri del cittadino: il lavoro</w:t>
            </w:r>
          </w:p>
        </w:tc>
        <w:tc>
          <w:tcPr>
            <w:tcW w:w="2126" w:type="dxa"/>
            <w:vAlign w:val="center"/>
          </w:tcPr>
          <w:p w14:paraId="2611B0AD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ITALIANO</w:t>
            </w:r>
          </w:p>
          <w:p w14:paraId="0FB3B4F7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1842" w:type="dxa"/>
            <w:vAlign w:val="center"/>
          </w:tcPr>
          <w:p w14:paraId="7C323295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2CCB6994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29E1887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(2+2)</w:t>
            </w:r>
          </w:p>
        </w:tc>
        <w:tc>
          <w:tcPr>
            <w:tcW w:w="2126" w:type="dxa"/>
            <w:vMerge w:val="restart"/>
          </w:tcPr>
          <w:p w14:paraId="561FAAA4" w14:textId="53745535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 xml:space="preserve">Esame filosofico del lavoro e della giusta </w:t>
            </w:r>
            <w:r w:rsidR="007879D3" w:rsidRPr="00E02757">
              <w:rPr>
                <w:rFonts w:asciiTheme="minorHAnsi" w:hAnsiTheme="minorHAnsi" w:cstheme="minorHAnsi"/>
                <w:sz w:val="18"/>
                <w:szCs w:val="18"/>
              </w:rPr>
              <w:t>retribuzione...</w:t>
            </w:r>
          </w:p>
          <w:p w14:paraId="17E226E1" w14:textId="5E618929" w:rsidR="00E02757" w:rsidRPr="00E02757" w:rsidRDefault="00E02757" w:rsidP="007879D3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L’apporto</w:t>
            </w:r>
            <w:r w:rsidR="007879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dei sindacati</w:t>
            </w:r>
          </w:p>
          <w:p w14:paraId="59FA3C49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Il lavoro  e la Chiesa</w:t>
            </w:r>
          </w:p>
          <w:p w14:paraId="6FE79F59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013F2C7C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58512A23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CA6379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La “</w:t>
            </w:r>
            <w:r w:rsidRPr="00E0275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Rerum Novarum</w:t>
            </w: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” di Leone XIII e l’impegno sociale della chiesa</w:t>
            </w:r>
          </w:p>
        </w:tc>
        <w:tc>
          <w:tcPr>
            <w:tcW w:w="2126" w:type="dxa"/>
            <w:vAlign w:val="center"/>
          </w:tcPr>
          <w:p w14:paraId="3B56DBDE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RELIGIONE</w:t>
            </w:r>
          </w:p>
        </w:tc>
        <w:tc>
          <w:tcPr>
            <w:tcW w:w="1842" w:type="dxa"/>
            <w:vAlign w:val="center"/>
          </w:tcPr>
          <w:p w14:paraId="0E3DB55C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70633880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Merge/>
          </w:tcPr>
          <w:p w14:paraId="297B7B8A" w14:textId="77777777" w:rsidR="00E02757" w:rsidRPr="00E02757" w:rsidRDefault="00E02757" w:rsidP="00CD7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757" w14:paraId="51B13861" w14:textId="77777777" w:rsidTr="00203312">
        <w:trPr>
          <w:trHeight w:val="676"/>
        </w:trPr>
        <w:tc>
          <w:tcPr>
            <w:tcW w:w="1985" w:type="dxa"/>
            <w:vMerge/>
            <w:vAlign w:val="center"/>
          </w:tcPr>
          <w:p w14:paraId="6F9A523B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51A2B0" w14:textId="7F6CC0B4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I diritti e le libertà: democrazia vs totalitarismi</w:t>
            </w:r>
          </w:p>
        </w:tc>
        <w:tc>
          <w:tcPr>
            <w:tcW w:w="2126" w:type="dxa"/>
            <w:vAlign w:val="center"/>
          </w:tcPr>
          <w:p w14:paraId="6CDB05B0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1842" w:type="dxa"/>
            <w:vAlign w:val="center"/>
          </w:tcPr>
          <w:p w14:paraId="29762348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34343BD3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2E7F01B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Studio dei totalitarismi</w:t>
            </w:r>
          </w:p>
          <w:p w14:paraId="26F32F93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Approfondimento di articoli della Costituzione</w:t>
            </w:r>
          </w:p>
          <w:p w14:paraId="5A74E63A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6B8368A5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16CCBE01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7A1DAE5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Educazione alla legalità</w:t>
            </w:r>
          </w:p>
        </w:tc>
        <w:tc>
          <w:tcPr>
            <w:tcW w:w="2126" w:type="dxa"/>
            <w:vAlign w:val="center"/>
          </w:tcPr>
          <w:p w14:paraId="27575551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ITALIANO</w:t>
            </w:r>
          </w:p>
          <w:p w14:paraId="5C70BAE6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1842" w:type="dxa"/>
            <w:vAlign w:val="center"/>
          </w:tcPr>
          <w:p w14:paraId="6BBEE56A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157407E0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F5ED34D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(2+2)</w:t>
            </w:r>
          </w:p>
        </w:tc>
        <w:tc>
          <w:tcPr>
            <w:tcW w:w="2126" w:type="dxa"/>
          </w:tcPr>
          <w:p w14:paraId="13DCE9EC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Il fenomeno storico della mafia</w:t>
            </w:r>
          </w:p>
          <w:p w14:paraId="1D06B803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Le mafie attuali</w:t>
            </w:r>
          </w:p>
          <w:p w14:paraId="25CE0430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6D5D8952" w14:textId="77777777" w:rsidTr="00203312">
        <w:trPr>
          <w:trHeight w:val="272"/>
        </w:trPr>
        <w:tc>
          <w:tcPr>
            <w:tcW w:w="1985" w:type="dxa"/>
            <w:vMerge w:val="restart"/>
            <w:vAlign w:val="center"/>
          </w:tcPr>
          <w:p w14:paraId="2B527F86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SVILUPPO SOSTENIBILE</w:t>
            </w:r>
          </w:p>
        </w:tc>
        <w:tc>
          <w:tcPr>
            <w:tcW w:w="1984" w:type="dxa"/>
            <w:vAlign w:val="center"/>
          </w:tcPr>
          <w:p w14:paraId="16F2FBA4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Diritto alla salute psicofisica</w:t>
            </w:r>
          </w:p>
        </w:tc>
        <w:tc>
          <w:tcPr>
            <w:tcW w:w="2126" w:type="dxa"/>
            <w:vAlign w:val="center"/>
          </w:tcPr>
          <w:p w14:paraId="02AC92C1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  <w:p w14:paraId="3186B73A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SCIENZE MOTORIE</w:t>
            </w:r>
          </w:p>
          <w:p w14:paraId="182FFFFF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RELIGIONE</w:t>
            </w:r>
          </w:p>
        </w:tc>
        <w:tc>
          <w:tcPr>
            <w:tcW w:w="1842" w:type="dxa"/>
            <w:vAlign w:val="center"/>
          </w:tcPr>
          <w:p w14:paraId="047C8E8A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397500C0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58AA9D91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(2+2+2)</w:t>
            </w:r>
          </w:p>
        </w:tc>
        <w:tc>
          <w:tcPr>
            <w:tcW w:w="2126" w:type="dxa"/>
          </w:tcPr>
          <w:p w14:paraId="246B9905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Organizzazione sanitaria</w:t>
            </w:r>
          </w:p>
          <w:p w14:paraId="4EDA2A62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Ripartizione di competenze tra Stato centrale e regioni.</w:t>
            </w:r>
          </w:p>
          <w:p w14:paraId="2298DC14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 temi dell’eutanasia, del suicidio assistito e del diritto alla vita</w:t>
            </w:r>
          </w:p>
          <w:p w14:paraId="5D3FA303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62C7EC09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386A09D2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07A104" w14:textId="77777777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b/>
                <w:sz w:val="18"/>
                <w:szCs w:val="18"/>
              </w:rPr>
              <w:t>Salvaguardia dell’ambiente: rapporto uomo-natura</w:t>
            </w:r>
          </w:p>
        </w:tc>
        <w:tc>
          <w:tcPr>
            <w:tcW w:w="2126" w:type="dxa"/>
            <w:vAlign w:val="center"/>
          </w:tcPr>
          <w:p w14:paraId="5AB90D96" w14:textId="77777777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STORIA DELL’ARTE</w:t>
            </w:r>
          </w:p>
        </w:tc>
        <w:tc>
          <w:tcPr>
            <w:tcW w:w="1842" w:type="dxa"/>
            <w:vAlign w:val="center"/>
          </w:tcPr>
          <w:p w14:paraId="084B2C5B" w14:textId="77777777" w:rsidR="00E02757" w:rsidRPr="00F54D7B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CLASSICO</w:t>
            </w:r>
          </w:p>
          <w:p w14:paraId="46F15202" w14:textId="77777777" w:rsidR="00E02757" w:rsidRPr="00F54D7B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</w:p>
        </w:tc>
        <w:tc>
          <w:tcPr>
            <w:tcW w:w="851" w:type="dxa"/>
            <w:vAlign w:val="center"/>
          </w:tcPr>
          <w:p w14:paraId="32E40459" w14:textId="77777777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0879A34" w14:textId="77777777" w:rsidR="00E02757" w:rsidRPr="00F54D7B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L’arte e il rapporto uomo-Natura</w:t>
            </w:r>
          </w:p>
          <w:p w14:paraId="1D33AEDC" w14:textId="77777777" w:rsidR="00E02757" w:rsidRPr="00F54D7B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6D595EFD" w14:textId="77777777" w:rsidTr="00203312">
        <w:trPr>
          <w:trHeight w:val="1720"/>
        </w:trPr>
        <w:tc>
          <w:tcPr>
            <w:tcW w:w="1985" w:type="dxa"/>
            <w:vMerge/>
            <w:vAlign w:val="center"/>
          </w:tcPr>
          <w:p w14:paraId="2AB7055D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55906F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Paesaggio e beni culturali nella Costituzione, nella legislazione italiana e regionale e nei trattati internazionali ed europei; le buone azioni di cittadinanza</w:t>
            </w:r>
          </w:p>
        </w:tc>
        <w:tc>
          <w:tcPr>
            <w:tcW w:w="2126" w:type="dxa"/>
            <w:vAlign w:val="center"/>
          </w:tcPr>
          <w:p w14:paraId="4F92CF62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DISEGNO E STORIA DELL’ARTE</w:t>
            </w:r>
          </w:p>
        </w:tc>
        <w:tc>
          <w:tcPr>
            <w:tcW w:w="1842" w:type="dxa"/>
            <w:vAlign w:val="center"/>
          </w:tcPr>
          <w:p w14:paraId="4E2AD35E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SCIENTIFICO ORDINARIO</w:t>
            </w:r>
          </w:p>
          <w:p w14:paraId="5BFBA526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851" w:type="dxa"/>
            <w:vAlign w:val="center"/>
          </w:tcPr>
          <w:p w14:paraId="5FFB8123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E960FDA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Modelli architettonici e urbani sostenibili</w:t>
            </w:r>
          </w:p>
          <w:p w14:paraId="6DEB0CDD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 o grafica</w:t>
            </w:r>
          </w:p>
        </w:tc>
      </w:tr>
      <w:tr w:rsidR="00E02757" w14:paraId="7E12EBC9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189DEE8C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D53437" w14:textId="0A29C669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La riduzione delle disuguaglianze</w:t>
            </w:r>
          </w:p>
          <w:p w14:paraId="77412D7E" w14:textId="7FAD57EC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Agenda 2030 -</w:t>
            </w:r>
          </w:p>
          <w:p w14:paraId="1A7B435F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Obiettivo 10 (</w:t>
            </w: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Promozione di politiche economiche e sociali non discriminatorie)</w:t>
            </w:r>
          </w:p>
        </w:tc>
        <w:tc>
          <w:tcPr>
            <w:tcW w:w="2126" w:type="dxa"/>
            <w:vAlign w:val="center"/>
          </w:tcPr>
          <w:p w14:paraId="05D44C16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1842" w:type="dxa"/>
            <w:vAlign w:val="center"/>
          </w:tcPr>
          <w:p w14:paraId="3C77A0CA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CLASSICO</w:t>
            </w:r>
          </w:p>
          <w:p w14:paraId="54603315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SCIENTIFICO ORDINARIO</w:t>
            </w:r>
          </w:p>
          <w:p w14:paraId="09949455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851" w:type="dxa"/>
            <w:vAlign w:val="center"/>
          </w:tcPr>
          <w:p w14:paraId="240B4358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14:paraId="5F233EDD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Lotta alla povertà e alle disuguaglianze sociali</w:t>
            </w:r>
          </w:p>
          <w:p w14:paraId="662F9174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Politiche europee</w:t>
            </w:r>
          </w:p>
          <w:p w14:paraId="49EC01EE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15BF99DC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36EC868A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AF2342D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C8663C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INGLESE-FRANCESE-SPAGNOLO/TEDESCO</w:t>
            </w:r>
          </w:p>
        </w:tc>
        <w:tc>
          <w:tcPr>
            <w:tcW w:w="1842" w:type="dxa"/>
            <w:vAlign w:val="center"/>
          </w:tcPr>
          <w:p w14:paraId="2B06D501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</w:p>
        </w:tc>
        <w:tc>
          <w:tcPr>
            <w:tcW w:w="851" w:type="dxa"/>
            <w:vAlign w:val="center"/>
          </w:tcPr>
          <w:p w14:paraId="40264C99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18555D21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(2×3)</w:t>
            </w:r>
          </w:p>
        </w:tc>
        <w:tc>
          <w:tcPr>
            <w:tcW w:w="2126" w:type="dxa"/>
            <w:vMerge/>
          </w:tcPr>
          <w:p w14:paraId="1DE282C6" w14:textId="77777777" w:rsidR="00E02757" w:rsidRPr="00E02757" w:rsidRDefault="00E02757" w:rsidP="00CD7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757" w14:paraId="043D4AE8" w14:textId="77777777" w:rsidTr="00203312">
        <w:trPr>
          <w:trHeight w:val="557"/>
        </w:trPr>
        <w:tc>
          <w:tcPr>
            <w:tcW w:w="1985" w:type="dxa"/>
            <w:vMerge/>
            <w:vAlign w:val="center"/>
          </w:tcPr>
          <w:p w14:paraId="727E3BAD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C442DF" w14:textId="77777777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Educazione ambientale</w:t>
            </w:r>
          </w:p>
          <w:p w14:paraId="57465BEC" w14:textId="3812F843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b/>
                <w:sz w:val="18"/>
                <w:szCs w:val="18"/>
              </w:rPr>
              <w:t>Agenda 2030</w:t>
            </w: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54D7B">
              <w:rPr>
                <w:rFonts w:asciiTheme="minorHAnsi" w:hAnsiTheme="minorHAnsi" w:cstheme="minorHAnsi"/>
                <w:b/>
                <w:sz w:val="18"/>
                <w:szCs w:val="18"/>
              </w:rPr>
              <w:t>Obiettivi 12 e 13 (</w:t>
            </w: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Consumo e produzione responsabili);</w:t>
            </w:r>
          </w:p>
          <w:p w14:paraId="414150C4" w14:textId="4ACB022C" w:rsidR="00E02757" w:rsidRPr="00F54D7B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4D7B">
              <w:rPr>
                <w:rFonts w:asciiTheme="minorHAnsi" w:hAnsiTheme="minorHAnsi" w:cstheme="minorHAnsi"/>
                <w:b/>
                <w:sz w:val="18"/>
                <w:szCs w:val="18"/>
              </w:rPr>
              <w:t>Obiettivi 3 e 14</w:t>
            </w:r>
          </w:p>
          <w:p w14:paraId="01C4357D" w14:textId="691F3809" w:rsidR="00E02757" w:rsidRPr="006C21AE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54D7B">
              <w:rPr>
                <w:rFonts w:asciiTheme="minorHAnsi" w:hAnsiTheme="minorHAnsi" w:cstheme="minorHAnsi"/>
                <w:sz w:val="18"/>
                <w:szCs w:val="18"/>
              </w:rPr>
              <w:t>(Lotta contro il cambiamento climatico)</w:t>
            </w:r>
          </w:p>
        </w:tc>
        <w:tc>
          <w:tcPr>
            <w:tcW w:w="2126" w:type="dxa"/>
            <w:vAlign w:val="center"/>
          </w:tcPr>
          <w:p w14:paraId="5F44BE6C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SCIENZE</w:t>
            </w:r>
          </w:p>
        </w:tc>
        <w:tc>
          <w:tcPr>
            <w:tcW w:w="1842" w:type="dxa"/>
            <w:vAlign w:val="center"/>
          </w:tcPr>
          <w:p w14:paraId="6B4A100C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135692E6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7B4E42D0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62DC9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F7342F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99E9CE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La chimica sostenibile ed i principi della Green Chemistry</w:t>
            </w:r>
          </w:p>
          <w:p w14:paraId="47AB71E8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Le microplastiche</w:t>
            </w:r>
          </w:p>
          <w:p w14:paraId="173DA49B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Salute e benessere</w:t>
            </w:r>
          </w:p>
          <w:p w14:paraId="32E08130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La vita sott’acqua</w:t>
            </w:r>
          </w:p>
          <w:p w14:paraId="69C8CEB9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  <w:p w14:paraId="57AF8990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757" w14:paraId="684865DC" w14:textId="77777777" w:rsidTr="00203312">
        <w:trPr>
          <w:trHeight w:val="1553"/>
        </w:trPr>
        <w:tc>
          <w:tcPr>
            <w:tcW w:w="1985" w:type="dxa"/>
            <w:vMerge w:val="restart"/>
            <w:vAlign w:val="center"/>
          </w:tcPr>
          <w:p w14:paraId="3E6F67D8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CITTADINANZA DIGITALE</w:t>
            </w:r>
          </w:p>
        </w:tc>
        <w:tc>
          <w:tcPr>
            <w:tcW w:w="1984" w:type="dxa"/>
            <w:vMerge w:val="restart"/>
            <w:vAlign w:val="center"/>
          </w:tcPr>
          <w:p w14:paraId="52EFA0D6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Identità reale e digitale</w:t>
            </w:r>
          </w:p>
        </w:tc>
        <w:tc>
          <w:tcPr>
            <w:tcW w:w="2126" w:type="dxa"/>
            <w:vAlign w:val="center"/>
          </w:tcPr>
          <w:p w14:paraId="4DFA03A3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INFORMATICA</w:t>
            </w:r>
          </w:p>
        </w:tc>
        <w:tc>
          <w:tcPr>
            <w:tcW w:w="1842" w:type="dxa"/>
            <w:vAlign w:val="center"/>
          </w:tcPr>
          <w:p w14:paraId="0B6A7283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851" w:type="dxa"/>
            <w:vAlign w:val="center"/>
          </w:tcPr>
          <w:p w14:paraId="0DB7CD75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14:paraId="5F51A804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Effetti della Rete sulla vita sociale e sul contatto dell’individuo con la realtà</w:t>
            </w:r>
          </w:p>
          <w:p w14:paraId="5AA7893A" w14:textId="77777777" w:rsidR="00E02757" w:rsidRPr="00E02757" w:rsidRDefault="00E02757" w:rsidP="00E02757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E02757" w14:paraId="588B4715" w14:textId="77777777" w:rsidTr="00203312">
        <w:trPr>
          <w:trHeight w:val="272"/>
        </w:trPr>
        <w:tc>
          <w:tcPr>
            <w:tcW w:w="1985" w:type="dxa"/>
            <w:vMerge/>
            <w:vAlign w:val="center"/>
          </w:tcPr>
          <w:p w14:paraId="3C78A96D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C0881C7" w14:textId="77777777" w:rsidR="00E02757" w:rsidRPr="00E02757" w:rsidRDefault="00E02757" w:rsidP="00203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679E8F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1842" w:type="dxa"/>
            <w:vAlign w:val="center"/>
          </w:tcPr>
          <w:p w14:paraId="3B3ACA1D" w14:textId="77777777" w:rsidR="00E02757" w:rsidRPr="00E02757" w:rsidRDefault="00E02757" w:rsidP="00203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851" w:type="dxa"/>
            <w:vAlign w:val="center"/>
          </w:tcPr>
          <w:p w14:paraId="59687F3E" w14:textId="77777777" w:rsidR="00E02757" w:rsidRPr="00E02757" w:rsidRDefault="00E02757" w:rsidP="002033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Merge/>
          </w:tcPr>
          <w:p w14:paraId="18E65D05" w14:textId="77777777" w:rsidR="00E02757" w:rsidRPr="00E02757" w:rsidRDefault="00E02757" w:rsidP="00CD7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757" w14:paraId="213AD305" w14:textId="77777777" w:rsidTr="00CD7FA0">
        <w:trPr>
          <w:trHeight w:val="272"/>
        </w:trPr>
        <w:tc>
          <w:tcPr>
            <w:tcW w:w="10914" w:type="dxa"/>
            <w:gridSpan w:val="6"/>
          </w:tcPr>
          <w:p w14:paraId="7232C84B" w14:textId="77777777" w:rsidR="00E02757" w:rsidRPr="00E02757" w:rsidRDefault="00E02757" w:rsidP="00CD7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 xml:space="preserve">CLASSICO: </w:t>
            </w: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h 33</w:t>
            </w: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 xml:space="preserve"> – SCIENTIFICO ORDINARIO: </w:t>
            </w: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h 34</w:t>
            </w: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 xml:space="preserve"> – SCIENZE APPLICATE: </w:t>
            </w: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h 36</w:t>
            </w:r>
            <w:r w:rsidRPr="00E02757">
              <w:rPr>
                <w:rFonts w:asciiTheme="minorHAnsi" w:hAnsiTheme="minorHAnsi" w:cstheme="minorHAnsi"/>
                <w:sz w:val="18"/>
                <w:szCs w:val="18"/>
              </w:rPr>
              <w:t xml:space="preserve">– LINGUISTICO: </w:t>
            </w:r>
            <w:r w:rsidRPr="00E02757">
              <w:rPr>
                <w:rFonts w:asciiTheme="minorHAnsi" w:hAnsiTheme="minorHAnsi" w:cstheme="minorHAnsi"/>
                <w:b/>
                <w:sz w:val="18"/>
                <w:szCs w:val="18"/>
              </w:rPr>
              <w:t>h 35</w:t>
            </w:r>
          </w:p>
        </w:tc>
      </w:tr>
    </w:tbl>
    <w:p w14:paraId="1F98FC0E" w14:textId="77777777" w:rsidR="008F5166" w:rsidRDefault="008F5166" w:rsidP="008F5166">
      <w:pPr>
        <w:tabs>
          <w:tab w:val="left" w:pos="3507"/>
        </w:tabs>
        <w:rPr>
          <w:rFonts w:ascii="Garamond" w:hAnsi="Garamond" w:cs="Arial"/>
        </w:rPr>
      </w:pPr>
    </w:p>
    <w:p w14:paraId="4B0A5CC2" w14:textId="44E51ACF" w:rsidR="008F5166" w:rsidRDefault="00CE3D0F" w:rsidP="00CE3D0F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CE3D0F">
        <w:rPr>
          <w:rFonts w:asciiTheme="minorHAnsi" w:hAnsiTheme="minorHAnsi" w:cstheme="minorHAnsi"/>
          <w:iCs/>
        </w:rPr>
        <w:t xml:space="preserve">Alla luce della programmazione di </w:t>
      </w:r>
      <w:r>
        <w:rPr>
          <w:rFonts w:asciiTheme="minorHAnsi" w:hAnsiTheme="minorHAnsi" w:cstheme="minorHAnsi"/>
          <w:iCs/>
        </w:rPr>
        <w:t>I</w:t>
      </w:r>
      <w:r w:rsidRPr="00CE3D0F">
        <w:rPr>
          <w:rFonts w:asciiTheme="minorHAnsi" w:hAnsiTheme="minorHAnsi" w:cstheme="minorHAnsi"/>
          <w:iCs/>
        </w:rPr>
        <w:t>stituto</w:t>
      </w:r>
      <w:r>
        <w:rPr>
          <w:rFonts w:asciiTheme="minorHAnsi" w:hAnsiTheme="minorHAnsi" w:cstheme="minorHAnsi"/>
          <w:iCs/>
        </w:rPr>
        <w:t xml:space="preserve"> sopra riportata, il Consiglio della classe </w:t>
      </w:r>
      <w:r w:rsidR="00203312">
        <w:rPr>
          <w:rFonts w:asciiTheme="minorHAnsi" w:hAnsiTheme="minorHAnsi" w:cstheme="minorHAnsi"/>
          <w:iCs/>
        </w:rPr>
        <w:t>………</w:t>
      </w:r>
      <w:proofErr w:type="gramStart"/>
      <w:r w:rsidR="00203312">
        <w:rPr>
          <w:rFonts w:asciiTheme="minorHAnsi" w:hAnsiTheme="minorHAnsi" w:cstheme="minorHAnsi"/>
          <w:iCs/>
        </w:rPr>
        <w:t>…….</w:t>
      </w:r>
      <w:proofErr w:type="gramEnd"/>
      <w:r w:rsidR="00203312">
        <w:rPr>
          <w:rFonts w:asciiTheme="minorHAnsi" w:hAnsiTheme="minorHAnsi" w:cstheme="minorHAnsi"/>
          <w:iCs/>
        </w:rPr>
        <w:t>.</w:t>
      </w:r>
      <w:r w:rsidR="00A21070">
        <w:rPr>
          <w:rFonts w:asciiTheme="minorHAnsi" w:hAnsiTheme="minorHAnsi" w:cstheme="minorHAnsi"/>
          <w:iCs/>
        </w:rPr>
        <w:t xml:space="preserve"> ha sviluppato gli argomenti previsti nella progettazione, come documentato dal registro delle attività di Educazione civica allegato.</w:t>
      </w:r>
    </w:p>
    <w:p w14:paraId="679556BD" w14:textId="77777777" w:rsidR="008F5166" w:rsidRDefault="008F5166" w:rsidP="008F5166">
      <w:pPr>
        <w:tabs>
          <w:tab w:val="left" w:pos="3507"/>
        </w:tabs>
        <w:jc w:val="center"/>
        <w:rPr>
          <w:rFonts w:ascii="Garamond" w:hAnsi="Garamond" w:cs="Arial"/>
          <w:b/>
          <w:bCs/>
          <w:sz w:val="18"/>
          <w:szCs w:val="18"/>
        </w:rPr>
      </w:pPr>
    </w:p>
    <w:p w14:paraId="31EB9549" w14:textId="77777777" w:rsidR="008F5166" w:rsidRPr="001F2DD2" w:rsidRDefault="008F5166" w:rsidP="008F5166">
      <w:pPr>
        <w:jc w:val="center"/>
        <w:rPr>
          <w:rFonts w:ascii="Garamond" w:eastAsia="Calibri" w:hAnsi="Garamond" w:cs="Arial"/>
          <w:b/>
          <w:bCs/>
        </w:rPr>
      </w:pPr>
    </w:p>
    <w:p w14:paraId="09E9DE36" w14:textId="77777777" w:rsidR="00F31F42" w:rsidRPr="00A526B0" w:rsidRDefault="00F31F42" w:rsidP="00A526B0">
      <w:pPr>
        <w:rPr>
          <w:rFonts w:asciiTheme="minorHAnsi" w:hAnsiTheme="minorHAnsi" w:cstheme="minorHAnsi"/>
        </w:rPr>
      </w:pPr>
    </w:p>
    <w:p w14:paraId="48ECDCF8" w14:textId="41E5E332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B49CB7C" w14:textId="4910111D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86D60CD" w14:textId="6727551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6AF82B2B" w14:textId="4D9D0C54" w:rsidR="00A526B0" w:rsidRPr="00A526B0" w:rsidRDefault="00A526B0" w:rsidP="00A526B0">
      <w:pPr>
        <w:rPr>
          <w:rFonts w:asciiTheme="minorHAnsi" w:hAnsiTheme="minorHAnsi" w:cstheme="minorHAnsi"/>
        </w:rPr>
      </w:pPr>
    </w:p>
    <w:p w14:paraId="1CEEC829" w14:textId="0F8197FA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9B00571" w14:textId="70CDC60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132A554" w14:textId="2EFD5691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7EEC45A" w14:textId="2DEF9C12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C431D2D" w14:textId="15C341DC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EC247B8" w14:textId="7E4663E3" w:rsidR="00A526B0" w:rsidRPr="00A526B0" w:rsidRDefault="00A526B0" w:rsidP="00A526B0">
      <w:pPr>
        <w:rPr>
          <w:rFonts w:asciiTheme="minorHAnsi" w:hAnsiTheme="minorHAnsi" w:cstheme="minorHAnsi"/>
        </w:rPr>
      </w:pPr>
    </w:p>
    <w:p w14:paraId="6D72FA04" w14:textId="6EEE63B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A742B7C" w14:textId="65B52350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118AA26" w14:textId="5A4457D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AEA731A" w14:textId="5F4E756D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FFBAD4A" w14:textId="5533CFCA" w:rsidR="00A526B0" w:rsidRPr="00A526B0" w:rsidRDefault="00A526B0" w:rsidP="00A526B0">
      <w:pPr>
        <w:rPr>
          <w:rFonts w:asciiTheme="minorHAnsi" w:hAnsiTheme="minorHAnsi" w:cstheme="minorHAnsi"/>
        </w:rPr>
      </w:pPr>
    </w:p>
    <w:p w14:paraId="3FB76567" w14:textId="79BA054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06914A3" w14:textId="0A4992B3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38D9CA4" w14:textId="2ABF219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1784173" w14:textId="7D7396F7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67378CB" w14:textId="26EDDAE4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DF319D3" w14:textId="4232619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1D6783B" w14:textId="3BCF46E0" w:rsidR="00A526B0" w:rsidRPr="00A526B0" w:rsidRDefault="00A526B0" w:rsidP="00A526B0">
      <w:pPr>
        <w:rPr>
          <w:rFonts w:asciiTheme="minorHAnsi" w:hAnsiTheme="minorHAnsi" w:cstheme="minorHAnsi"/>
        </w:rPr>
      </w:pPr>
    </w:p>
    <w:p w14:paraId="19DED83E" w14:textId="151A865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35A0537B" w14:textId="62AF5F09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CDDD5CD" w14:textId="65600B23" w:rsidR="00A526B0" w:rsidRDefault="00A526B0" w:rsidP="00A526B0">
      <w:pPr>
        <w:rPr>
          <w:rFonts w:asciiTheme="minorHAnsi" w:hAnsiTheme="minorHAnsi" w:cstheme="minorHAnsi"/>
        </w:rPr>
      </w:pPr>
    </w:p>
    <w:p w14:paraId="30982CAF" w14:textId="58F70FC9" w:rsidR="00A526B0" w:rsidRDefault="00A526B0" w:rsidP="00A526B0">
      <w:pPr>
        <w:rPr>
          <w:rFonts w:asciiTheme="minorHAnsi" w:hAnsiTheme="minorHAnsi" w:cstheme="minorHAnsi"/>
        </w:rPr>
      </w:pPr>
    </w:p>
    <w:p w14:paraId="19258689" w14:textId="61B4C62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F23DC94" w14:textId="4DD1FBF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0BBD4493" w14:textId="76FC7432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4E02963A" w14:textId="544A16D8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95B4C43" w14:textId="7E89807A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7C12B5DD" w14:textId="74D7CEB3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1621AD21" w14:textId="24FB8775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0885D62" w14:textId="6A73562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5BE4441" w14:textId="4F4D632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6E0C9F2" w14:textId="58B02466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787154F0" w14:textId="2ED46D0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266695E8" w14:textId="4891B74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19300784" w14:textId="629D10B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E9649EA" w14:textId="7AABEB8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078D29F" w14:textId="2634F967" w:rsidR="009F63F2" w:rsidRDefault="009F63F2" w:rsidP="00A526B0">
      <w:pPr>
        <w:ind w:firstLine="708"/>
        <w:rPr>
          <w:rFonts w:asciiTheme="minorHAnsi" w:hAnsiTheme="minorHAnsi" w:cstheme="minorHAnsi"/>
        </w:rPr>
      </w:pPr>
    </w:p>
    <w:p w14:paraId="11BBE67A" w14:textId="77777777" w:rsidR="009F63F2" w:rsidRDefault="009F63F2" w:rsidP="00A526B0">
      <w:pPr>
        <w:ind w:firstLine="708"/>
        <w:rPr>
          <w:rFonts w:asciiTheme="minorHAnsi" w:hAnsiTheme="minorHAnsi" w:cstheme="minorHAnsi"/>
        </w:rPr>
      </w:pPr>
    </w:p>
    <w:p w14:paraId="30F0120E" w14:textId="77777777" w:rsidR="00A526B0" w:rsidRDefault="00A526B0" w:rsidP="00A526B0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ALTRO</w:t>
      </w:r>
    </w:p>
    <w:p w14:paraId="04F17F07" w14:textId="77777777" w:rsidR="00A526B0" w:rsidRDefault="00A526B0" w:rsidP="00A526B0"/>
    <w:p w14:paraId="5D4883EE" w14:textId="57E5A995" w:rsidR="006537C5" w:rsidRDefault="006537C5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Griglie di valutazione</w:t>
      </w:r>
    </w:p>
    <w:p w14:paraId="20A79751" w14:textId="4FA2E0F6" w:rsidR="006537C5" w:rsidRDefault="006537C5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Registro Educazione civica</w:t>
      </w:r>
    </w:p>
    <w:p w14:paraId="3FA2DE26" w14:textId="17276488" w:rsidR="00A526B0" w:rsidRPr="00223879" w:rsidRDefault="00A526B0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Inclusione (BES/DSA – H) </w:t>
      </w:r>
    </w:p>
    <w:p w14:paraId="663130E4" w14:textId="77777777" w:rsidR="00A526B0" w:rsidRPr="00223879" w:rsidRDefault="00A526B0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Personalizzazione </w:t>
      </w:r>
    </w:p>
    <w:p w14:paraId="082D99E9" w14:textId="77777777" w:rsidR="00A526B0" w:rsidRPr="00223879" w:rsidRDefault="00A526B0" w:rsidP="00A526B0"/>
    <w:p w14:paraId="58763584" w14:textId="77777777" w:rsidR="00A526B0" w:rsidRPr="002D251D" w:rsidRDefault="00A526B0" w:rsidP="00A526B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8C53788" w14:textId="77777777" w:rsidR="00A526B0" w:rsidRPr="00A526B0" w:rsidRDefault="00A526B0" w:rsidP="00A526B0">
      <w:pPr>
        <w:ind w:firstLine="708"/>
        <w:rPr>
          <w:rFonts w:asciiTheme="minorHAnsi" w:hAnsiTheme="minorHAnsi" w:cstheme="minorHAnsi"/>
        </w:rPr>
      </w:pPr>
    </w:p>
    <w:sectPr w:rsidR="00A526B0" w:rsidRPr="00A526B0" w:rsidSect="002B1B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8DF3" w14:textId="77777777" w:rsidR="004D5395" w:rsidRDefault="004D5395">
      <w:r>
        <w:separator/>
      </w:r>
    </w:p>
  </w:endnote>
  <w:endnote w:type="continuationSeparator" w:id="0">
    <w:p w14:paraId="043515E8" w14:textId="77777777" w:rsidR="004D5395" w:rsidRDefault="004D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5023" w14:textId="77777777" w:rsidR="004D5395" w:rsidRDefault="004D5395">
      <w:r>
        <w:separator/>
      </w:r>
    </w:p>
  </w:footnote>
  <w:footnote w:type="continuationSeparator" w:id="0">
    <w:p w14:paraId="326C539B" w14:textId="77777777" w:rsidR="004D5395" w:rsidRDefault="004D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18E" w14:textId="00597E08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4C1ADBA">
          <wp:simplePos x="0" y="0"/>
          <wp:positionH relativeFrom="margin">
            <wp:posOffset>-178435</wp:posOffset>
          </wp:positionH>
          <wp:positionV relativeFrom="paragraph">
            <wp:posOffset>-351790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2DAD" w14:textId="00029411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</w:t>
    </w:r>
    <w:r w:rsidR="006D7B71">
      <w:rPr>
        <w:rFonts w:ascii="Verdana" w:hAnsi="Verdana"/>
        <w:sz w:val="8"/>
        <w:szCs w:val="8"/>
        <w:lang w:val="pt-BR"/>
      </w:rPr>
      <w:t>--</w:t>
    </w: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0C8" w14:textId="7732FE39" w:rsidR="00A65402" w:rsidRDefault="00A65402" w:rsidP="00A65402">
    <w:pPr>
      <w:pStyle w:val="normaltext"/>
      <w:jc w:val="center"/>
      <w:rPr>
        <w:rFonts w:ascii="Verdana" w:hAnsi="Verdana"/>
        <w:sz w:val="32"/>
        <w:szCs w:val="32"/>
        <w:lang w:val="pt-B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39B684" wp14:editId="7829D08F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5" name="Immagine 5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7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11BC7A9" wp14:editId="0A0B68C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865"/>
          <wp:effectExtent l="0" t="0" r="0" b="6985"/>
          <wp:wrapNone/>
          <wp:docPr id="4" name="Immagine 4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8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C772D7" wp14:editId="4B180C1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3" name="Immagine 3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9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1C2C77DC" w14:textId="77777777" w:rsidR="00A65402" w:rsidRDefault="00A65402" w:rsidP="00A65402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70FEE62C" w14:textId="77777777" w:rsidR="00A65402" w:rsidRDefault="00A65402" w:rsidP="00A65402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7DD1091C" w14:textId="77777777" w:rsidR="00A65402" w:rsidRDefault="00A65402" w:rsidP="00A65402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757835D" w14:textId="77777777" w:rsidR="00A65402" w:rsidRPr="00B31556" w:rsidRDefault="00A65402" w:rsidP="00A65402">
    <w:pPr>
      <w:autoSpaceDE w:val="0"/>
      <w:autoSpaceDN w:val="0"/>
      <w:adjustRightInd w:val="0"/>
      <w:jc w:val="center"/>
      <w:rPr>
        <w:rFonts w:ascii="Cambria" w:hAnsi="Cambria"/>
        <w:b/>
        <w:sz w:val="22"/>
        <w:szCs w:val="22"/>
        <w:u w:val="single"/>
      </w:rPr>
    </w:pPr>
    <w:r w:rsidRPr="00B31556">
      <w:rPr>
        <w:rFonts w:ascii="Cambria" w:hAnsi="Cambria"/>
        <w:b/>
        <w:sz w:val="22"/>
        <w:szCs w:val="22"/>
        <w:u w:val="single"/>
      </w:rPr>
      <w:t>Liceo Classico, Linguistico, Scientifico e delle Scienze Applicate</w:t>
    </w:r>
  </w:p>
  <w:p w14:paraId="53575AEE" w14:textId="77777777" w:rsidR="00A65402" w:rsidRDefault="00A65402" w:rsidP="00A65402">
    <w:pPr>
      <w:autoSpaceDE w:val="0"/>
      <w:autoSpaceDN w:val="0"/>
      <w:adjustRightInd w:val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Sede centrale</w:t>
    </w:r>
    <w:r w:rsidRPr="002C28B2">
      <w:rPr>
        <w:rFonts w:ascii="Calibri" w:hAnsi="Calibri"/>
        <w:sz w:val="18"/>
        <w:szCs w:val="18"/>
      </w:rPr>
      <w:t xml:space="preserve">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594835A0" w14:textId="77777777" w:rsidR="00A65402" w:rsidRPr="001903BF" w:rsidRDefault="00A65402" w:rsidP="00A65402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1903BF">
      <w:rPr>
        <w:rFonts w:ascii="Calibri" w:hAnsi="Calibri"/>
        <w:sz w:val="18"/>
        <w:szCs w:val="18"/>
      </w:rPr>
      <w:t xml:space="preserve">Sezione associata: Via Marinelli, 8 - 73018 - Squinzano (LE) - Tel./Fax </w:t>
    </w:r>
    <w:r w:rsidRPr="001903BF">
      <w:rPr>
        <w:rStyle w:val="stile18"/>
        <w:rFonts w:ascii="Calibri" w:hAnsi="Calibri"/>
        <w:sz w:val="18"/>
        <w:szCs w:val="18"/>
      </w:rPr>
      <w:t xml:space="preserve">+39 </w:t>
    </w:r>
    <w:r w:rsidRPr="001903BF">
      <w:rPr>
        <w:rFonts w:ascii="Calibri" w:hAnsi="Calibri"/>
        <w:sz w:val="18"/>
        <w:szCs w:val="18"/>
      </w:rPr>
      <w:t>0832782202</w:t>
    </w:r>
  </w:p>
  <w:p w14:paraId="423E1ACF" w14:textId="77777777" w:rsidR="00A65402" w:rsidRPr="001903BF" w:rsidRDefault="00A65402" w:rsidP="00A65402">
    <w:pPr>
      <w:autoSpaceDE w:val="0"/>
      <w:autoSpaceDN w:val="0"/>
      <w:adjustRightInd w:val="0"/>
      <w:jc w:val="center"/>
      <w:rPr>
        <w:rStyle w:val="Enfasigrassetto"/>
        <w:rFonts w:ascii="Calibri" w:hAnsi="Calibri"/>
        <w:b w:val="0"/>
        <w:bCs w:val="0"/>
        <w:sz w:val="18"/>
        <w:szCs w:val="18"/>
      </w:rPr>
    </w:pPr>
    <w:r w:rsidRPr="001903BF">
      <w:rPr>
        <w:rStyle w:val="Enfasigrassetto"/>
        <w:rFonts w:ascii="Calibri" w:hAnsi="Calibri"/>
        <w:b w:val="0"/>
        <w:bCs w:val="0"/>
        <w:sz w:val="18"/>
        <w:szCs w:val="18"/>
      </w:rPr>
      <w:t>Sede succursale: Via Salesiani, 1 – 73100 Lecce – Tel +39 08321830637</w:t>
    </w:r>
  </w:p>
  <w:p w14:paraId="63974F50" w14:textId="77777777" w:rsidR="00A65402" w:rsidRPr="00730DEF" w:rsidRDefault="00A65402" w:rsidP="00A65402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B15B6A">
        <w:rPr>
          <w:rStyle w:val="Collegamentoipertestuale"/>
          <w:rFonts w:ascii="Cambria" w:hAnsi="Cambria"/>
          <w:sz w:val="20"/>
          <w:szCs w:val="20"/>
          <w:lang w:val="en-GB"/>
        </w:rPr>
        <w:t>lepc13000n@istruzione.it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r w:rsidR="00F54D7B">
      <w:fldChar w:fldCharType="begin"/>
    </w:r>
    <w:r w:rsidR="00F54D7B" w:rsidRPr="00F54D7B">
      <w:rPr>
        <w:lang w:val="en-GB"/>
      </w:rPr>
      <w:instrText>HYPERLINK "https://www.liceovirgilio.edu.it/"</w:instrText>
    </w:r>
    <w:r w:rsidR="00F54D7B">
      <w:fldChar w:fldCharType="separate"/>
    </w:r>
    <w:r w:rsidRPr="00652553">
      <w:rPr>
        <w:rStyle w:val="Collegamentoipertestuale"/>
        <w:rFonts w:ascii="Cambria" w:hAnsi="Cambria"/>
        <w:sz w:val="20"/>
        <w:szCs w:val="20"/>
        <w:lang w:val="pt-BR"/>
      </w:rPr>
      <w:t>https://www.liceovirgilio.edu.it/</w:t>
    </w:r>
    <w:r w:rsidR="00F54D7B">
      <w:rPr>
        <w:rStyle w:val="Collegamentoipertestuale"/>
        <w:rFonts w:ascii="Cambria" w:hAnsi="Cambria"/>
        <w:sz w:val="20"/>
        <w:szCs w:val="20"/>
        <w:lang w:val="pt-BR"/>
      </w:rPr>
      <w:fldChar w:fldCharType="end"/>
    </w:r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3ECAA148" w:rsidR="00606988" w:rsidRPr="00AD5C07" w:rsidRDefault="00A65402" w:rsidP="00A65402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697"/>
    <w:multiLevelType w:val="hybridMultilevel"/>
    <w:tmpl w:val="8188E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B46FC"/>
    <w:multiLevelType w:val="multilevel"/>
    <w:tmpl w:val="C3F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86B2A"/>
    <w:multiLevelType w:val="multilevel"/>
    <w:tmpl w:val="F4702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F546DB6"/>
    <w:multiLevelType w:val="hybridMultilevel"/>
    <w:tmpl w:val="38384C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72540"/>
    <w:multiLevelType w:val="hybridMultilevel"/>
    <w:tmpl w:val="445E1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19F"/>
    <w:multiLevelType w:val="hybridMultilevel"/>
    <w:tmpl w:val="BD2E1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F45CF"/>
    <w:multiLevelType w:val="multilevel"/>
    <w:tmpl w:val="7E7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F2E55"/>
    <w:multiLevelType w:val="hybridMultilevel"/>
    <w:tmpl w:val="6CB4D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454784"/>
    <w:multiLevelType w:val="hybridMultilevel"/>
    <w:tmpl w:val="B10CAEB6"/>
    <w:lvl w:ilvl="0" w:tplc="CFEAE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3576D"/>
    <w:multiLevelType w:val="hybridMultilevel"/>
    <w:tmpl w:val="74242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526A"/>
    <w:multiLevelType w:val="multilevel"/>
    <w:tmpl w:val="D7569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52A6D29"/>
    <w:multiLevelType w:val="hybridMultilevel"/>
    <w:tmpl w:val="1298C14E"/>
    <w:lvl w:ilvl="0" w:tplc="5892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400A"/>
    <w:multiLevelType w:val="hybridMultilevel"/>
    <w:tmpl w:val="E77632A6"/>
    <w:lvl w:ilvl="0" w:tplc="682E13E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83C5D"/>
    <w:multiLevelType w:val="multilevel"/>
    <w:tmpl w:val="F1865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174B80"/>
    <w:multiLevelType w:val="hybridMultilevel"/>
    <w:tmpl w:val="6F268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56137"/>
    <w:multiLevelType w:val="hybridMultilevel"/>
    <w:tmpl w:val="213E9434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7E1D797E"/>
    <w:multiLevelType w:val="multilevel"/>
    <w:tmpl w:val="57002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9661135">
    <w:abstractNumId w:val="9"/>
  </w:num>
  <w:num w:numId="2" w16cid:durableId="1498572628">
    <w:abstractNumId w:val="1"/>
  </w:num>
  <w:num w:numId="3" w16cid:durableId="192498420">
    <w:abstractNumId w:val="10"/>
  </w:num>
  <w:num w:numId="4" w16cid:durableId="755128884">
    <w:abstractNumId w:val="16"/>
  </w:num>
  <w:num w:numId="5" w16cid:durableId="467019727">
    <w:abstractNumId w:val="8"/>
  </w:num>
  <w:num w:numId="6" w16cid:durableId="1280843800">
    <w:abstractNumId w:val="5"/>
  </w:num>
  <w:num w:numId="7" w16cid:durableId="1095780963">
    <w:abstractNumId w:val="13"/>
  </w:num>
  <w:num w:numId="8" w16cid:durableId="589044928">
    <w:abstractNumId w:val="6"/>
  </w:num>
  <w:num w:numId="9" w16cid:durableId="549999728">
    <w:abstractNumId w:val="2"/>
  </w:num>
  <w:num w:numId="10" w16cid:durableId="1874921091">
    <w:abstractNumId w:val="7"/>
  </w:num>
  <w:num w:numId="11" w16cid:durableId="844980628">
    <w:abstractNumId w:val="12"/>
  </w:num>
  <w:num w:numId="12" w16cid:durableId="668366277">
    <w:abstractNumId w:val="15"/>
  </w:num>
  <w:num w:numId="13" w16cid:durableId="170032599">
    <w:abstractNumId w:val="3"/>
  </w:num>
  <w:num w:numId="14" w16cid:durableId="539242045">
    <w:abstractNumId w:val="11"/>
  </w:num>
  <w:num w:numId="15" w16cid:durableId="413283674">
    <w:abstractNumId w:val="14"/>
  </w:num>
  <w:num w:numId="16" w16cid:durableId="938680165">
    <w:abstractNumId w:val="17"/>
  </w:num>
  <w:num w:numId="17" w16cid:durableId="56953787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1E10"/>
    <w:rsid w:val="00005124"/>
    <w:rsid w:val="00030923"/>
    <w:rsid w:val="00032E17"/>
    <w:rsid w:val="00035ABB"/>
    <w:rsid w:val="00037453"/>
    <w:rsid w:val="00043CC9"/>
    <w:rsid w:val="000547C4"/>
    <w:rsid w:val="0006585C"/>
    <w:rsid w:val="00080577"/>
    <w:rsid w:val="0008342D"/>
    <w:rsid w:val="00090494"/>
    <w:rsid w:val="00090831"/>
    <w:rsid w:val="000954A3"/>
    <w:rsid w:val="000B7F7B"/>
    <w:rsid w:val="000D5669"/>
    <w:rsid w:val="000D7532"/>
    <w:rsid w:val="000F263F"/>
    <w:rsid w:val="00104D4F"/>
    <w:rsid w:val="001140BD"/>
    <w:rsid w:val="00132F3E"/>
    <w:rsid w:val="0013542F"/>
    <w:rsid w:val="00137C50"/>
    <w:rsid w:val="001473B9"/>
    <w:rsid w:val="00151378"/>
    <w:rsid w:val="00153815"/>
    <w:rsid w:val="00155D35"/>
    <w:rsid w:val="00156549"/>
    <w:rsid w:val="00164B24"/>
    <w:rsid w:val="001672AF"/>
    <w:rsid w:val="00176558"/>
    <w:rsid w:val="001800C4"/>
    <w:rsid w:val="001A056A"/>
    <w:rsid w:val="001A656F"/>
    <w:rsid w:val="001A7128"/>
    <w:rsid w:val="001A712D"/>
    <w:rsid w:val="001B544C"/>
    <w:rsid w:val="001C4707"/>
    <w:rsid w:val="001E1198"/>
    <w:rsid w:val="001E1479"/>
    <w:rsid w:val="001E20F7"/>
    <w:rsid w:val="001E3DE7"/>
    <w:rsid w:val="00200C42"/>
    <w:rsid w:val="00203312"/>
    <w:rsid w:val="00210E16"/>
    <w:rsid w:val="00213C58"/>
    <w:rsid w:val="00223879"/>
    <w:rsid w:val="00227400"/>
    <w:rsid w:val="00232169"/>
    <w:rsid w:val="002410DB"/>
    <w:rsid w:val="002429C7"/>
    <w:rsid w:val="00243288"/>
    <w:rsid w:val="00247E6D"/>
    <w:rsid w:val="002744FD"/>
    <w:rsid w:val="00274655"/>
    <w:rsid w:val="002817DE"/>
    <w:rsid w:val="00284CC1"/>
    <w:rsid w:val="0028608A"/>
    <w:rsid w:val="002871FD"/>
    <w:rsid w:val="0029529B"/>
    <w:rsid w:val="0029737C"/>
    <w:rsid w:val="002A0B36"/>
    <w:rsid w:val="002A68E7"/>
    <w:rsid w:val="002B1B20"/>
    <w:rsid w:val="002B55DA"/>
    <w:rsid w:val="002C28B2"/>
    <w:rsid w:val="002C3739"/>
    <w:rsid w:val="002C617B"/>
    <w:rsid w:val="002D251D"/>
    <w:rsid w:val="002D27B1"/>
    <w:rsid w:val="002E0524"/>
    <w:rsid w:val="003053A7"/>
    <w:rsid w:val="003236E5"/>
    <w:rsid w:val="00324BF2"/>
    <w:rsid w:val="00347D01"/>
    <w:rsid w:val="00363AE9"/>
    <w:rsid w:val="003771D6"/>
    <w:rsid w:val="00380A14"/>
    <w:rsid w:val="00384D8B"/>
    <w:rsid w:val="00387927"/>
    <w:rsid w:val="00392B51"/>
    <w:rsid w:val="0039602E"/>
    <w:rsid w:val="003A286A"/>
    <w:rsid w:val="003C18AD"/>
    <w:rsid w:val="003E58F5"/>
    <w:rsid w:val="00400A04"/>
    <w:rsid w:val="004118D4"/>
    <w:rsid w:val="00411D3D"/>
    <w:rsid w:val="00425FA6"/>
    <w:rsid w:val="00440D50"/>
    <w:rsid w:val="00454561"/>
    <w:rsid w:val="004545F1"/>
    <w:rsid w:val="0046673E"/>
    <w:rsid w:val="00470F3D"/>
    <w:rsid w:val="0047178B"/>
    <w:rsid w:val="00475FB4"/>
    <w:rsid w:val="00485A45"/>
    <w:rsid w:val="00485F58"/>
    <w:rsid w:val="00487BA1"/>
    <w:rsid w:val="00495A8C"/>
    <w:rsid w:val="00497667"/>
    <w:rsid w:val="004C0FD8"/>
    <w:rsid w:val="004D0498"/>
    <w:rsid w:val="004D4DD3"/>
    <w:rsid w:val="004D5395"/>
    <w:rsid w:val="004F7444"/>
    <w:rsid w:val="005034B0"/>
    <w:rsid w:val="00514673"/>
    <w:rsid w:val="00521EDB"/>
    <w:rsid w:val="00522BE3"/>
    <w:rsid w:val="005270BC"/>
    <w:rsid w:val="00536F33"/>
    <w:rsid w:val="00544B80"/>
    <w:rsid w:val="00556B18"/>
    <w:rsid w:val="00567E70"/>
    <w:rsid w:val="00571325"/>
    <w:rsid w:val="00573A3C"/>
    <w:rsid w:val="0057512D"/>
    <w:rsid w:val="005812E1"/>
    <w:rsid w:val="005851E1"/>
    <w:rsid w:val="00591BDF"/>
    <w:rsid w:val="00594F17"/>
    <w:rsid w:val="005B2973"/>
    <w:rsid w:val="005B7EA2"/>
    <w:rsid w:val="005D60C3"/>
    <w:rsid w:val="005E6AEA"/>
    <w:rsid w:val="005E75BC"/>
    <w:rsid w:val="005E7D9B"/>
    <w:rsid w:val="005F3764"/>
    <w:rsid w:val="00602622"/>
    <w:rsid w:val="0060290C"/>
    <w:rsid w:val="00604643"/>
    <w:rsid w:val="006067D2"/>
    <w:rsid w:val="00606988"/>
    <w:rsid w:val="006365C6"/>
    <w:rsid w:val="00652787"/>
    <w:rsid w:val="006537C5"/>
    <w:rsid w:val="00660A3D"/>
    <w:rsid w:val="0068008C"/>
    <w:rsid w:val="00686CB2"/>
    <w:rsid w:val="0069045A"/>
    <w:rsid w:val="006A1E82"/>
    <w:rsid w:val="006B08AC"/>
    <w:rsid w:val="006C21AE"/>
    <w:rsid w:val="006C6849"/>
    <w:rsid w:val="006D0814"/>
    <w:rsid w:val="006D0C33"/>
    <w:rsid w:val="006D7B71"/>
    <w:rsid w:val="006E2F0D"/>
    <w:rsid w:val="006F0DAF"/>
    <w:rsid w:val="006F744A"/>
    <w:rsid w:val="007033FF"/>
    <w:rsid w:val="00704F76"/>
    <w:rsid w:val="00712544"/>
    <w:rsid w:val="00713EE2"/>
    <w:rsid w:val="00730DEF"/>
    <w:rsid w:val="00737791"/>
    <w:rsid w:val="00783DE1"/>
    <w:rsid w:val="00787961"/>
    <w:rsid w:val="007879D3"/>
    <w:rsid w:val="00794555"/>
    <w:rsid w:val="00795A22"/>
    <w:rsid w:val="007A0D9B"/>
    <w:rsid w:val="007A4B78"/>
    <w:rsid w:val="007A65B2"/>
    <w:rsid w:val="007B5513"/>
    <w:rsid w:val="007C7ED0"/>
    <w:rsid w:val="007D1ECD"/>
    <w:rsid w:val="007D360C"/>
    <w:rsid w:val="007D3D94"/>
    <w:rsid w:val="007D3F04"/>
    <w:rsid w:val="007E606A"/>
    <w:rsid w:val="007F5948"/>
    <w:rsid w:val="00810BD7"/>
    <w:rsid w:val="00816D70"/>
    <w:rsid w:val="0083074B"/>
    <w:rsid w:val="008325D4"/>
    <w:rsid w:val="008327BC"/>
    <w:rsid w:val="00834D24"/>
    <w:rsid w:val="00853020"/>
    <w:rsid w:val="008549D1"/>
    <w:rsid w:val="00872DE4"/>
    <w:rsid w:val="0087658D"/>
    <w:rsid w:val="008956ED"/>
    <w:rsid w:val="008A1E96"/>
    <w:rsid w:val="008C1EE3"/>
    <w:rsid w:val="008C5527"/>
    <w:rsid w:val="008D1200"/>
    <w:rsid w:val="008E6FB2"/>
    <w:rsid w:val="008F15F7"/>
    <w:rsid w:val="008F5166"/>
    <w:rsid w:val="008F65D3"/>
    <w:rsid w:val="00902B2E"/>
    <w:rsid w:val="0092108E"/>
    <w:rsid w:val="00923082"/>
    <w:rsid w:val="009240B2"/>
    <w:rsid w:val="00932E22"/>
    <w:rsid w:val="009520B4"/>
    <w:rsid w:val="0095251A"/>
    <w:rsid w:val="009607EA"/>
    <w:rsid w:val="0096103C"/>
    <w:rsid w:val="00975828"/>
    <w:rsid w:val="00976DB0"/>
    <w:rsid w:val="00983653"/>
    <w:rsid w:val="00995A37"/>
    <w:rsid w:val="009A31D8"/>
    <w:rsid w:val="009A5B78"/>
    <w:rsid w:val="009B6005"/>
    <w:rsid w:val="009C716D"/>
    <w:rsid w:val="009D24CC"/>
    <w:rsid w:val="009D2883"/>
    <w:rsid w:val="009D28E4"/>
    <w:rsid w:val="009D7EEA"/>
    <w:rsid w:val="009F0A53"/>
    <w:rsid w:val="009F3763"/>
    <w:rsid w:val="009F63F2"/>
    <w:rsid w:val="00A03C14"/>
    <w:rsid w:val="00A04A2B"/>
    <w:rsid w:val="00A07BE1"/>
    <w:rsid w:val="00A21070"/>
    <w:rsid w:val="00A232FB"/>
    <w:rsid w:val="00A24C47"/>
    <w:rsid w:val="00A32EB9"/>
    <w:rsid w:val="00A32EC7"/>
    <w:rsid w:val="00A41A83"/>
    <w:rsid w:val="00A526B0"/>
    <w:rsid w:val="00A65402"/>
    <w:rsid w:val="00A728E1"/>
    <w:rsid w:val="00A72973"/>
    <w:rsid w:val="00A82482"/>
    <w:rsid w:val="00A9210E"/>
    <w:rsid w:val="00AB325F"/>
    <w:rsid w:val="00AB5591"/>
    <w:rsid w:val="00AC5CB9"/>
    <w:rsid w:val="00AD5C07"/>
    <w:rsid w:val="00AE42D8"/>
    <w:rsid w:val="00AE735B"/>
    <w:rsid w:val="00B13015"/>
    <w:rsid w:val="00B30B37"/>
    <w:rsid w:val="00B313DC"/>
    <w:rsid w:val="00B63815"/>
    <w:rsid w:val="00B76231"/>
    <w:rsid w:val="00B77C6A"/>
    <w:rsid w:val="00B91640"/>
    <w:rsid w:val="00B9643F"/>
    <w:rsid w:val="00BA2E5A"/>
    <w:rsid w:val="00BA7263"/>
    <w:rsid w:val="00BC315D"/>
    <w:rsid w:val="00BC7590"/>
    <w:rsid w:val="00BD36CA"/>
    <w:rsid w:val="00BD4A46"/>
    <w:rsid w:val="00BF391C"/>
    <w:rsid w:val="00C01413"/>
    <w:rsid w:val="00C0292B"/>
    <w:rsid w:val="00C1033E"/>
    <w:rsid w:val="00C13973"/>
    <w:rsid w:val="00C24465"/>
    <w:rsid w:val="00C51916"/>
    <w:rsid w:val="00C56070"/>
    <w:rsid w:val="00C57779"/>
    <w:rsid w:val="00C579D4"/>
    <w:rsid w:val="00C669EF"/>
    <w:rsid w:val="00C73A2A"/>
    <w:rsid w:val="00C74A69"/>
    <w:rsid w:val="00C8003B"/>
    <w:rsid w:val="00C84B9B"/>
    <w:rsid w:val="00C8501D"/>
    <w:rsid w:val="00C935A7"/>
    <w:rsid w:val="00C958E5"/>
    <w:rsid w:val="00CA3FAD"/>
    <w:rsid w:val="00CB3DEF"/>
    <w:rsid w:val="00CC5695"/>
    <w:rsid w:val="00CD3A28"/>
    <w:rsid w:val="00CD4E68"/>
    <w:rsid w:val="00CE3D0F"/>
    <w:rsid w:val="00CE3D55"/>
    <w:rsid w:val="00CE4533"/>
    <w:rsid w:val="00CE7A8F"/>
    <w:rsid w:val="00D00507"/>
    <w:rsid w:val="00D0558A"/>
    <w:rsid w:val="00D20896"/>
    <w:rsid w:val="00D40A84"/>
    <w:rsid w:val="00D44C6B"/>
    <w:rsid w:val="00D55803"/>
    <w:rsid w:val="00D64E85"/>
    <w:rsid w:val="00D66186"/>
    <w:rsid w:val="00D76B52"/>
    <w:rsid w:val="00D92378"/>
    <w:rsid w:val="00DB0E89"/>
    <w:rsid w:val="00DC3163"/>
    <w:rsid w:val="00DC3769"/>
    <w:rsid w:val="00DC6941"/>
    <w:rsid w:val="00E02757"/>
    <w:rsid w:val="00E164ED"/>
    <w:rsid w:val="00E26850"/>
    <w:rsid w:val="00E3284E"/>
    <w:rsid w:val="00E35DFB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07C79"/>
    <w:rsid w:val="00F1417D"/>
    <w:rsid w:val="00F16373"/>
    <w:rsid w:val="00F26281"/>
    <w:rsid w:val="00F26611"/>
    <w:rsid w:val="00F31F42"/>
    <w:rsid w:val="00F36A52"/>
    <w:rsid w:val="00F54D7B"/>
    <w:rsid w:val="00F61013"/>
    <w:rsid w:val="00F6133F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D58B7"/>
    <w:rsid w:val="00FE4F4B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3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3FF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lepc13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1621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11459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34</cp:revision>
  <cp:lastPrinted>2022-06-17T11:12:00Z</cp:lastPrinted>
  <dcterms:created xsi:type="dcterms:W3CDTF">2020-05-19T20:41:00Z</dcterms:created>
  <dcterms:modified xsi:type="dcterms:W3CDTF">2023-05-07T15:59:00Z</dcterms:modified>
</cp:coreProperties>
</file>